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422" w:rsidRPr="006C459C" w:rsidRDefault="00807A9C" w:rsidP="000D3B37">
      <w:pPr>
        <w:rPr>
          <w:rFonts w:eastAsiaTheme="minorEastAsia" w:hAnsi="Calibri"/>
          <w:color w:val="000000" w:themeColor="text1"/>
          <w:sz w:val="28"/>
          <w:szCs w:val="32"/>
          <w:u w:val="single"/>
          <w14:textFill>
            <w14:solidFill>
              <w14:schemeClr w14:val="tx1">
                <w14:satOff w14:val="0"/>
                <w14:lumOff w14:val="0"/>
              </w14:schemeClr>
            </w14:solidFill>
          </w14:textFill>
        </w:rPr>
      </w:pPr>
      <w:r w:rsidRPr="006C459C">
        <w:rPr>
          <w:rFonts w:eastAsiaTheme="minorEastAsia" w:hAnsi="Calibri"/>
          <w:color w:val="000000" w:themeColor="text1"/>
          <w:sz w:val="28"/>
          <w:szCs w:val="32"/>
          <w:u w:val="single"/>
          <w14:textFill>
            <w14:solidFill>
              <w14:schemeClr w14:val="tx1">
                <w14:satOff w14:val="0"/>
                <w14:lumOff w14:val="0"/>
              </w14:schemeClr>
            </w14:solidFill>
          </w14:textFill>
        </w:rPr>
        <w:t xml:space="preserve">Goal: </w:t>
      </w:r>
      <w:r w:rsidR="00F00D1D" w:rsidRPr="006C459C">
        <w:rPr>
          <w:rFonts w:hAnsi="Calibri"/>
          <w:color w:val="000000" w:themeColor="text1"/>
          <w:sz w:val="28"/>
          <w:szCs w:val="32"/>
          <w:u w:val="single"/>
          <w14:textFill>
            <w14:solidFill>
              <w14:schemeClr w14:val="tx1">
                <w14:satOff w14:val="0"/>
                <w14:lumOff w14:val="0"/>
              </w14:schemeClr>
            </w14:solidFill>
          </w14:textFill>
        </w:rPr>
        <w:t>Technology Enhancement: Increase the number of local providers using technology to improve access to care</w:t>
      </w:r>
    </w:p>
    <w:p w:rsidR="00807A9C" w:rsidRPr="00CC0BEF" w:rsidRDefault="00F00D1D" w:rsidP="000D3B37">
      <w:pPr>
        <w:pStyle w:val="ListParagraph"/>
        <w:numPr>
          <w:ilvl w:val="0"/>
          <w:numId w:val="3"/>
        </w:numPr>
        <w:rPr>
          <w:rFonts w:asciiTheme="minorHAnsi" w:eastAsiaTheme="minorEastAsia" w:hAnsiTheme="minorHAnsi" w:cstheme="minorHAnsi"/>
          <w:color w:val="000000" w:themeColor="text1"/>
          <w:u w:val="single"/>
          <w14:textFill>
            <w14:solidFill>
              <w14:schemeClr w14:val="tx1">
                <w14:satOff w14:val="0"/>
                <w14:lumOff w14:val="0"/>
              </w14:schemeClr>
            </w14:solidFill>
          </w14:textFill>
        </w:rPr>
      </w:pPr>
      <w:r w:rsidRPr="00CC0BEF">
        <w:rPr>
          <w:rFonts w:asciiTheme="minorHAnsi" w:eastAsiaTheme="minorEastAsia" w:hAnsiTheme="minorHAnsi" w:cstheme="minorHAnsi"/>
          <w:color w:val="000000" w:themeColor="text1"/>
          <w:u w:val="single"/>
          <w14:textFill>
            <w14:solidFill>
              <w14:schemeClr w14:val="tx1">
                <w14:satOff w14:val="0"/>
                <w14:lumOff w14:val="0"/>
              </w14:schemeClr>
            </w14:solidFill>
          </w14:textFill>
        </w:rPr>
        <w:t>Partners:</w:t>
      </w:r>
      <w:r w:rsidRPr="00CC0BEF">
        <w:rPr>
          <w:rFonts w:asciiTheme="minorHAnsi" w:eastAsiaTheme="minorEastAsia" w:hAnsiTheme="minorHAnsi" w:cstheme="minorHAnsi"/>
          <w:color w:val="000000" w:themeColor="text1"/>
          <w14:textFill>
            <w14:solidFill>
              <w14:schemeClr w14:val="tx1">
                <w14:satOff w14:val="0"/>
                <w14:lumOff w14:val="0"/>
              </w14:schemeClr>
            </w14:solidFill>
          </w14:textFill>
        </w:rPr>
        <w:t xml:space="preserve">  All district primary care clinics, hospitals and pharmacists (EHR), ambulance services</w:t>
      </w:r>
      <w:r w:rsidR="009F64DD" w:rsidRPr="00CC0BEF">
        <w:rPr>
          <w:rFonts w:asciiTheme="minorHAnsi" w:eastAsiaTheme="minorEastAsia" w:hAnsiTheme="minorHAnsi" w:cstheme="minorHAnsi"/>
          <w:color w:val="000000" w:themeColor="text1"/>
          <w14:textFill>
            <w14:solidFill>
              <w14:schemeClr w14:val="tx1">
                <w14:satOff w14:val="0"/>
                <w14:lumOff w14:val="0"/>
              </w14:schemeClr>
            </w14:solidFill>
          </w14:textFill>
        </w:rPr>
        <w:t xml:space="preserve">, </w:t>
      </w:r>
      <w:r w:rsidR="009F64DD" w:rsidRPr="00CC0BEF">
        <w:rPr>
          <w:rFonts w:asciiTheme="minorHAnsi" w:eastAsiaTheme="minorEastAsia" w:hAnsiTheme="minorHAnsi" w:cstheme="minorHAnsi"/>
          <w:color w:val="385623" w:themeColor="accent6" w:themeShade="80"/>
        </w:rPr>
        <w:t>telehealth services</w:t>
      </w:r>
      <w:r w:rsidR="00786E02" w:rsidRPr="00CC0BEF">
        <w:rPr>
          <w:rFonts w:asciiTheme="minorHAnsi" w:eastAsiaTheme="minorEastAsia" w:hAnsiTheme="minorHAnsi" w:cstheme="minorHAnsi"/>
          <w:color w:val="385623" w:themeColor="accent6" w:themeShade="80"/>
        </w:rPr>
        <w:t xml:space="preserve">, </w:t>
      </w:r>
      <w:r w:rsidR="00786E02" w:rsidRPr="00CC0BEF">
        <w:rPr>
          <w:rFonts w:asciiTheme="minorHAnsi" w:eastAsiaTheme="minorEastAsia" w:hAnsiTheme="minorHAnsi" w:cstheme="minorHAnsi"/>
          <w:color w:val="7030A0"/>
        </w:rPr>
        <w:t>BH</w:t>
      </w:r>
      <w:r w:rsidR="0060014C">
        <w:rPr>
          <w:rFonts w:asciiTheme="minorHAnsi" w:eastAsiaTheme="minorEastAsia" w:hAnsiTheme="minorHAnsi" w:cstheme="minorHAnsi"/>
          <w:color w:val="7030A0"/>
        </w:rPr>
        <w:t>EC</w:t>
      </w:r>
      <w:r w:rsidR="00786E02" w:rsidRPr="00CC0BEF">
        <w:rPr>
          <w:rFonts w:asciiTheme="minorHAnsi" w:eastAsiaTheme="minorEastAsia" w:hAnsiTheme="minorHAnsi" w:cstheme="minorHAnsi"/>
          <w:color w:val="7030A0"/>
        </w:rPr>
        <w:t>N</w:t>
      </w:r>
      <w:r w:rsidR="0060014C">
        <w:rPr>
          <w:rFonts w:asciiTheme="minorHAnsi" w:eastAsiaTheme="minorEastAsia" w:hAnsiTheme="minorHAnsi" w:cstheme="minorHAnsi"/>
          <w:color w:val="7030A0"/>
        </w:rPr>
        <w:t>, Behavioral Health Education Center of Nebraska.</w:t>
      </w:r>
      <w:r w:rsidR="00CB09FF">
        <w:rPr>
          <w:rFonts w:asciiTheme="minorHAnsi" w:eastAsiaTheme="minorEastAsia" w:hAnsiTheme="minorHAnsi" w:cstheme="minorHAnsi"/>
          <w:color w:val="7030A0"/>
        </w:rPr>
        <w:t xml:space="preserve"> </w:t>
      </w:r>
    </w:p>
    <w:p w:rsidR="00786E02" w:rsidRPr="00CC0BEF" w:rsidRDefault="00F00D1D" w:rsidP="00786E02">
      <w:pPr>
        <w:pStyle w:val="ListParagraph"/>
        <w:numPr>
          <w:ilvl w:val="0"/>
          <w:numId w:val="3"/>
        </w:numPr>
        <w:rPr>
          <w:rFonts w:asciiTheme="minorHAnsi" w:eastAsiaTheme="minorEastAsia" w:hAnsiTheme="minorHAnsi" w:cstheme="minorHAnsi"/>
          <w:color w:val="000000" w:themeColor="text1"/>
          <w14:textFill>
            <w14:solidFill>
              <w14:schemeClr w14:val="tx1">
                <w14:satOff w14:val="0"/>
                <w14:lumOff w14:val="0"/>
              </w14:schemeClr>
            </w14:solidFill>
          </w14:textFill>
        </w:rPr>
      </w:pPr>
      <w:r w:rsidRPr="00CC0BEF">
        <w:rPr>
          <w:rFonts w:asciiTheme="minorHAnsi" w:eastAsiaTheme="minorEastAsia" w:hAnsiTheme="minorHAnsi" w:cstheme="minorHAnsi"/>
          <w:color w:val="000000" w:themeColor="text1"/>
          <w:u w:val="single"/>
          <w14:textFill>
            <w14:solidFill>
              <w14:schemeClr w14:val="tx1">
                <w14:satOff w14:val="0"/>
                <w14:lumOff w14:val="0"/>
              </w14:schemeClr>
            </w14:solidFill>
          </w14:textFill>
        </w:rPr>
        <w:t xml:space="preserve">Activities:  </w:t>
      </w:r>
      <w:r w:rsidRPr="00CC0BEF">
        <w:rPr>
          <w:rFonts w:asciiTheme="minorHAnsi" w:eastAsiaTheme="minorEastAsia" w:hAnsiTheme="minorHAnsi" w:cstheme="minorHAnsi"/>
          <w:color w:val="000000" w:themeColor="text1"/>
          <w14:textFill>
            <w14:solidFill>
              <w14:schemeClr w14:val="tx1">
                <w14:satOff w14:val="0"/>
                <w14:lumOff w14:val="0"/>
              </w14:schemeClr>
            </w14:solidFill>
          </w14:textFill>
        </w:rPr>
        <w:t xml:space="preserve">E.H.R. Meaningful Use - patient portal use and clinic dashboard data monitoring, EPIC in ML clinics Aug 2016, 4 protocols implemented in three area clinics.  Telehealth as a resource for access to some specialty clinics &amp; mental health services.  New platforms are also being used such as </w:t>
      </w:r>
      <w:proofErr w:type="spellStart"/>
      <w:r w:rsidRPr="00CC0BEF">
        <w:rPr>
          <w:rFonts w:asciiTheme="minorHAnsi" w:eastAsiaTheme="minorEastAsia" w:hAnsiTheme="minorHAnsi" w:cstheme="minorHAnsi"/>
          <w:color w:val="000000" w:themeColor="text1"/>
          <w14:textFill>
            <w14:solidFill>
              <w14:schemeClr w14:val="tx1">
                <w14:satOff w14:val="0"/>
                <w14:lumOff w14:val="0"/>
              </w14:schemeClr>
            </w14:solidFill>
          </w14:textFill>
        </w:rPr>
        <w:t>WebEX</w:t>
      </w:r>
      <w:proofErr w:type="spellEnd"/>
      <w:r w:rsidRPr="00CC0BEF">
        <w:rPr>
          <w:rFonts w:asciiTheme="minorHAnsi" w:eastAsiaTheme="minorEastAsia" w:hAnsiTheme="minorHAnsi" w:cstheme="minorHAnsi"/>
          <w:color w:val="000000" w:themeColor="text1"/>
          <w14:textFill>
            <w14:solidFill>
              <w14:schemeClr w14:val="tx1">
                <w14:satOff w14:val="0"/>
                <w14:lumOff w14:val="0"/>
              </w14:schemeClr>
            </w14:solidFill>
          </w14:textFill>
        </w:rPr>
        <w:t xml:space="preserve"> and Zoom and Go-to-Meeting in order to provide access to consultation and communication among healthcare entities.  Rural clinics have upgraded technology during this CHIP cycle to a web based platform allowing for improved access.  SHDHD has access to </w:t>
      </w:r>
      <w:proofErr w:type="spellStart"/>
      <w:r w:rsidRPr="00CC0BEF">
        <w:rPr>
          <w:rFonts w:asciiTheme="minorHAnsi" w:eastAsiaTheme="minorEastAsia" w:hAnsiTheme="minorHAnsi" w:cstheme="minorHAnsi"/>
          <w:color w:val="000000" w:themeColor="text1"/>
          <w14:textFill>
            <w14:solidFill>
              <w14:schemeClr w14:val="tx1">
                <w14:satOff w14:val="0"/>
                <w14:lumOff w14:val="0"/>
              </w14:schemeClr>
            </w14:solidFill>
          </w14:textFill>
        </w:rPr>
        <w:t>N</w:t>
      </w:r>
      <w:r w:rsidR="00711FD5">
        <w:rPr>
          <w:rFonts w:asciiTheme="minorHAnsi" w:eastAsiaTheme="minorEastAsia" w:hAnsiTheme="minorHAnsi" w:cstheme="minorHAnsi"/>
          <w:color w:val="000000" w:themeColor="text1"/>
          <w14:textFill>
            <w14:solidFill>
              <w14:schemeClr w14:val="tx1">
                <w14:satOff w14:val="0"/>
                <w14:lumOff w14:val="0"/>
              </w14:schemeClr>
            </w14:solidFill>
          </w14:textFill>
        </w:rPr>
        <w:t>e</w:t>
      </w:r>
      <w:r w:rsidRPr="00CC0BEF">
        <w:rPr>
          <w:rFonts w:asciiTheme="minorHAnsi" w:eastAsiaTheme="minorEastAsia" w:hAnsiTheme="minorHAnsi" w:cstheme="minorHAnsi"/>
          <w:color w:val="000000" w:themeColor="text1"/>
          <w14:textFill>
            <w14:solidFill>
              <w14:schemeClr w14:val="tx1">
                <w14:satOff w14:val="0"/>
                <w14:lumOff w14:val="0"/>
              </w14:schemeClr>
            </w14:solidFill>
          </w14:textFill>
        </w:rPr>
        <w:t>HII</w:t>
      </w:r>
      <w:proofErr w:type="spellEnd"/>
      <w:r w:rsidRPr="00CC0BEF">
        <w:rPr>
          <w:rFonts w:asciiTheme="minorHAnsi" w:eastAsiaTheme="minorEastAsia" w:hAnsiTheme="minorHAnsi" w:cstheme="minorHAnsi"/>
          <w:color w:val="000000" w:themeColor="text1"/>
          <w14:textFill>
            <w14:solidFill>
              <w14:schemeClr w14:val="tx1">
                <w14:satOff w14:val="0"/>
                <w14:lumOff w14:val="0"/>
              </w14:schemeClr>
            </w14:solidFill>
          </w14:textFill>
        </w:rPr>
        <w:t xml:space="preserve"> (2017) allowing for increased access to health records related to reportable diseases. EMS</w:t>
      </w:r>
      <w:r w:rsidR="00054DE6" w:rsidRPr="00CC0BEF">
        <w:rPr>
          <w:rFonts w:asciiTheme="minorHAnsi" w:eastAsiaTheme="minorEastAsia" w:hAnsiTheme="minorHAnsi" w:cstheme="minorHAnsi"/>
          <w:color w:val="000000" w:themeColor="text1"/>
          <w14:textFill>
            <w14:solidFill>
              <w14:schemeClr w14:val="tx1">
                <w14:satOff w14:val="0"/>
                <w14:lumOff w14:val="0"/>
              </w14:schemeClr>
            </w14:solidFill>
          </w14:textFill>
        </w:rPr>
        <w:t xml:space="preserve">. </w:t>
      </w:r>
      <w:r w:rsidR="00054DE6" w:rsidRPr="00CC0BEF">
        <w:rPr>
          <w:rFonts w:asciiTheme="minorHAnsi" w:eastAsiaTheme="minorEastAsia" w:hAnsiTheme="minorHAnsi" w:cstheme="minorHAnsi"/>
          <w:color w:val="4472C4" w:themeColor="accent5"/>
        </w:rPr>
        <w:t xml:space="preserve">Built new clinic with better technology, community wide internet program, communication with </w:t>
      </w:r>
      <w:r w:rsidR="009F64DD" w:rsidRPr="00CC0BEF">
        <w:rPr>
          <w:rFonts w:asciiTheme="minorHAnsi" w:eastAsiaTheme="minorEastAsia" w:hAnsiTheme="minorHAnsi" w:cstheme="minorHAnsi"/>
          <w:color w:val="4472C4" w:themeColor="accent5"/>
        </w:rPr>
        <w:t>specialty</w:t>
      </w:r>
      <w:r w:rsidR="00054DE6" w:rsidRPr="00CC0BEF">
        <w:rPr>
          <w:rFonts w:asciiTheme="minorHAnsi" w:eastAsiaTheme="minorEastAsia" w:hAnsiTheme="minorHAnsi" w:cstheme="minorHAnsi"/>
          <w:color w:val="4472C4" w:themeColor="accent5"/>
        </w:rPr>
        <w:t xml:space="preserve"> clinics for mental health</w:t>
      </w:r>
      <w:r w:rsidR="009F64DD" w:rsidRPr="00CC0BEF">
        <w:rPr>
          <w:rFonts w:asciiTheme="minorHAnsi" w:eastAsiaTheme="minorEastAsia" w:hAnsiTheme="minorHAnsi" w:cstheme="minorHAnsi"/>
          <w:color w:val="4472C4" w:themeColor="accent5"/>
        </w:rPr>
        <w:t xml:space="preserve">, </w:t>
      </w:r>
      <w:r w:rsidR="009F64DD" w:rsidRPr="00CC0BEF">
        <w:rPr>
          <w:rFonts w:asciiTheme="minorHAnsi" w:eastAsiaTheme="minorEastAsia" w:hAnsiTheme="minorHAnsi" w:cstheme="minorHAnsi"/>
          <w:color w:val="385623" w:themeColor="accent6" w:themeShade="80"/>
        </w:rPr>
        <w:t xml:space="preserve">recruitment of specialist providers so can provide onsite services, use of </w:t>
      </w:r>
      <w:r w:rsidR="004A5D8A" w:rsidRPr="00CC0BEF">
        <w:rPr>
          <w:rFonts w:asciiTheme="minorHAnsi" w:eastAsiaTheme="minorEastAsia" w:hAnsiTheme="minorHAnsi" w:cstheme="minorHAnsi"/>
          <w:color w:val="385623" w:themeColor="accent6" w:themeShade="80"/>
        </w:rPr>
        <w:t xml:space="preserve">telehealth, </w:t>
      </w:r>
      <w:r w:rsidR="004A5D8A" w:rsidRPr="00CC0BEF">
        <w:rPr>
          <w:rFonts w:asciiTheme="minorHAnsi" w:eastAsiaTheme="minorEastAsia" w:hAnsiTheme="minorHAnsi" w:cstheme="minorHAnsi"/>
          <w:color w:val="ED7D31" w:themeColor="accent2"/>
        </w:rPr>
        <w:t xml:space="preserve">NESSIS auto updates in EHR and vice versa, </w:t>
      </w:r>
      <w:proofErr w:type="spellStart"/>
      <w:r w:rsidR="004A5D8A" w:rsidRPr="00CC0BEF">
        <w:rPr>
          <w:rFonts w:asciiTheme="minorHAnsi" w:eastAsiaTheme="minorEastAsia" w:hAnsiTheme="minorHAnsi" w:cstheme="minorHAnsi"/>
          <w:color w:val="ED7D31" w:themeColor="accent2"/>
        </w:rPr>
        <w:t>CommonWell</w:t>
      </w:r>
      <w:proofErr w:type="spellEnd"/>
      <w:r w:rsidR="004A5D8A" w:rsidRPr="00CC0BEF">
        <w:rPr>
          <w:rFonts w:asciiTheme="minorHAnsi" w:eastAsiaTheme="minorEastAsia" w:hAnsiTheme="minorHAnsi" w:cstheme="minorHAnsi"/>
          <w:color w:val="ED7D31" w:themeColor="accent2"/>
        </w:rPr>
        <w:t>, connect with clinics in Clay County (all) to increase collaboration and opportunities</w:t>
      </w:r>
      <w:r w:rsidR="00786E02" w:rsidRPr="00CC0BEF">
        <w:rPr>
          <w:rFonts w:asciiTheme="minorHAnsi" w:eastAsiaTheme="minorEastAsia" w:hAnsiTheme="minorHAnsi" w:cstheme="minorHAnsi"/>
          <w:color w:val="7030A0"/>
        </w:rPr>
        <w:t xml:space="preserve">, use of Telehealth, EPIC being able to see patient’s medical care </w:t>
      </w:r>
      <w:r w:rsidR="00D73781" w:rsidRPr="00CC0BEF">
        <w:rPr>
          <w:rFonts w:asciiTheme="minorHAnsi" w:eastAsiaTheme="minorEastAsia" w:hAnsiTheme="minorHAnsi" w:cstheme="minorHAnsi"/>
          <w:color w:val="7030A0"/>
        </w:rPr>
        <w:t>throughout</w:t>
      </w:r>
      <w:r w:rsidR="00786E02" w:rsidRPr="00CC0BEF">
        <w:rPr>
          <w:rFonts w:asciiTheme="minorHAnsi" w:eastAsiaTheme="minorEastAsia" w:hAnsiTheme="minorHAnsi" w:cstheme="minorHAnsi"/>
          <w:color w:val="7030A0"/>
        </w:rPr>
        <w:t xml:space="preserve"> different levels of care, BHCEN-education for </w:t>
      </w:r>
      <w:r w:rsidR="00D73781" w:rsidRPr="00CC0BEF">
        <w:rPr>
          <w:rFonts w:asciiTheme="minorHAnsi" w:eastAsiaTheme="minorEastAsia" w:hAnsiTheme="minorHAnsi" w:cstheme="minorHAnsi"/>
          <w:color w:val="7030A0"/>
        </w:rPr>
        <w:t>addiction</w:t>
      </w:r>
      <w:r w:rsidR="00786E02" w:rsidRPr="00CC0BEF">
        <w:rPr>
          <w:rFonts w:asciiTheme="minorHAnsi" w:eastAsiaTheme="minorEastAsia" w:hAnsiTheme="minorHAnsi" w:cstheme="minorHAnsi"/>
          <w:color w:val="7030A0"/>
        </w:rPr>
        <w:t xml:space="preserve"> to rural areas, interpreter services by phone and </w:t>
      </w:r>
      <w:proofErr w:type="spellStart"/>
      <w:r w:rsidR="00786E02" w:rsidRPr="00CC0BEF">
        <w:rPr>
          <w:rFonts w:asciiTheme="minorHAnsi" w:eastAsiaTheme="minorEastAsia" w:hAnsiTheme="minorHAnsi" w:cstheme="minorHAnsi"/>
          <w:color w:val="7030A0"/>
        </w:rPr>
        <w:t>Ipad</w:t>
      </w:r>
      <w:proofErr w:type="spellEnd"/>
      <w:r w:rsidR="00786E02" w:rsidRPr="00CC0BEF">
        <w:rPr>
          <w:rFonts w:asciiTheme="minorHAnsi" w:eastAsiaTheme="minorEastAsia" w:hAnsiTheme="minorHAnsi" w:cstheme="minorHAnsi"/>
          <w:color w:val="7030A0"/>
        </w:rPr>
        <w:t xml:space="preserve">, cell phone reminders for appointments, apps for live doc appointments, SHDHD access to </w:t>
      </w:r>
      <w:proofErr w:type="spellStart"/>
      <w:r w:rsidR="00786E02" w:rsidRPr="00CC0BEF">
        <w:rPr>
          <w:rFonts w:asciiTheme="minorHAnsi" w:eastAsiaTheme="minorEastAsia" w:hAnsiTheme="minorHAnsi" w:cstheme="minorHAnsi"/>
          <w:color w:val="7030A0"/>
        </w:rPr>
        <w:t>NeH</w:t>
      </w:r>
      <w:r w:rsidR="00711FD5">
        <w:rPr>
          <w:rFonts w:asciiTheme="minorHAnsi" w:eastAsiaTheme="minorEastAsia" w:hAnsiTheme="minorHAnsi" w:cstheme="minorHAnsi"/>
          <w:color w:val="7030A0"/>
        </w:rPr>
        <w:t>II</w:t>
      </w:r>
      <w:proofErr w:type="spellEnd"/>
      <w:r w:rsidR="00786E02" w:rsidRPr="00CC0BEF">
        <w:rPr>
          <w:rFonts w:asciiTheme="minorHAnsi" w:eastAsiaTheme="minorEastAsia" w:hAnsiTheme="minorHAnsi" w:cstheme="minorHAnsi"/>
          <w:color w:val="7030A0"/>
        </w:rPr>
        <w:t xml:space="preserve">, SHDHD </w:t>
      </w:r>
      <w:r w:rsidR="00D73781" w:rsidRPr="00CC0BEF">
        <w:rPr>
          <w:rFonts w:asciiTheme="minorHAnsi" w:eastAsiaTheme="minorEastAsia" w:hAnsiTheme="minorHAnsi" w:cstheme="minorHAnsi"/>
          <w:color w:val="7030A0"/>
        </w:rPr>
        <w:t>Facebook</w:t>
      </w:r>
      <w:r w:rsidR="00786E02" w:rsidRPr="00CC0BEF">
        <w:rPr>
          <w:rFonts w:asciiTheme="minorHAnsi" w:eastAsiaTheme="minorEastAsia" w:hAnsiTheme="minorHAnsi" w:cstheme="minorHAnsi"/>
          <w:color w:val="7030A0"/>
        </w:rPr>
        <w:t xml:space="preserve"> messaging, customer surveys after visit per</w:t>
      </w:r>
      <w:r w:rsidR="00D73781" w:rsidRPr="00CC0BEF">
        <w:rPr>
          <w:rFonts w:asciiTheme="minorHAnsi" w:eastAsiaTheme="minorEastAsia" w:hAnsiTheme="minorHAnsi" w:cstheme="minorHAnsi"/>
          <w:color w:val="7030A0"/>
        </w:rPr>
        <w:t xml:space="preserve"> email, call after hours at Blue Hill clinic, Repower- rural health study to help obesity, Insurance provider offering online consultation, project ECHO, caregiver support groups online, family caregiver training and respite provider training online, use of NCCN Distress tool within the EMR- reporting allows us to track if a patient’s di</w:t>
      </w:r>
      <w:r w:rsidR="00CC0BEF">
        <w:rPr>
          <w:rFonts w:asciiTheme="minorHAnsi" w:eastAsiaTheme="minorEastAsia" w:hAnsiTheme="minorHAnsi" w:cstheme="minorHAnsi"/>
          <w:color w:val="7030A0"/>
        </w:rPr>
        <w:t>stress has decreased over time</w:t>
      </w:r>
    </w:p>
    <w:p w:rsidR="006C459C" w:rsidRDefault="006C459C" w:rsidP="000D3B37">
      <w:pPr>
        <w:rPr>
          <w:rFonts w:eastAsiaTheme="minorEastAsia" w:cstheme="minorHAnsi"/>
          <w:color w:val="000000" w:themeColor="text1"/>
          <w:sz w:val="28"/>
          <w14:textFill>
            <w14:solidFill>
              <w14:schemeClr w14:val="tx1">
                <w14:satOff w14:val="0"/>
                <w14:lumOff w14:val="0"/>
              </w14:schemeClr>
            </w14:solidFill>
          </w14:textFill>
        </w:rPr>
      </w:pPr>
    </w:p>
    <w:p w:rsidR="002A5422" w:rsidRPr="006C459C" w:rsidRDefault="00CC0BEF" w:rsidP="000D3B37">
      <w:pPr>
        <w:rPr>
          <w:rFonts w:eastAsiaTheme="minorEastAsia" w:cstheme="minorHAnsi"/>
          <w:color w:val="000000" w:themeColor="text1"/>
          <w:sz w:val="28"/>
          <w:u w:val="single"/>
          <w14:textFill>
            <w14:solidFill>
              <w14:schemeClr w14:val="tx1">
                <w14:satOff w14:val="0"/>
                <w14:lumOff w14:val="0"/>
              </w14:schemeClr>
            </w14:solidFill>
          </w14:textFill>
        </w:rPr>
      </w:pPr>
      <w:r w:rsidRPr="006C459C">
        <w:rPr>
          <w:rFonts w:eastAsiaTheme="minorEastAsia" w:cstheme="minorHAnsi"/>
          <w:color w:val="000000" w:themeColor="text1"/>
          <w:sz w:val="28"/>
          <w:u w:val="single"/>
          <w14:textFill>
            <w14:solidFill>
              <w14:schemeClr w14:val="tx1">
                <w14:satOff w14:val="0"/>
                <w14:lumOff w14:val="0"/>
              </w14:schemeClr>
            </w14:solidFill>
          </w14:textFill>
        </w:rPr>
        <w:t xml:space="preserve">Goal: </w:t>
      </w:r>
      <w:r w:rsidR="00F00D1D" w:rsidRPr="006C459C">
        <w:rPr>
          <w:rFonts w:eastAsiaTheme="minorEastAsia" w:cstheme="minorHAnsi"/>
          <w:color w:val="000000" w:themeColor="text1"/>
          <w:sz w:val="28"/>
          <w:u w:val="single"/>
          <w14:textFill>
            <w14:solidFill>
              <w14:schemeClr w14:val="tx1">
                <w14:satOff w14:val="0"/>
                <w14:lumOff w14:val="0"/>
              </w14:schemeClr>
            </w14:solidFill>
          </w14:textFill>
        </w:rPr>
        <w:t>Preventive Services: Increase the ability of all residents to secure and utilize preventive services</w:t>
      </w:r>
    </w:p>
    <w:p w:rsidR="002A5422" w:rsidRPr="00CC0BEF" w:rsidRDefault="00F00D1D" w:rsidP="00CC0BEF">
      <w:pPr>
        <w:numPr>
          <w:ilvl w:val="0"/>
          <w:numId w:val="3"/>
        </w:numPr>
        <w:rPr>
          <w:rFonts w:eastAsiaTheme="minorEastAsia" w:cstheme="minorHAnsi"/>
          <w:color w:val="000000" w:themeColor="text1"/>
          <w:sz w:val="20"/>
          <w14:textFill>
            <w14:solidFill>
              <w14:schemeClr w14:val="tx1">
                <w14:satOff w14:val="0"/>
                <w14:lumOff w14:val="0"/>
              </w14:schemeClr>
            </w14:solidFill>
          </w14:textFill>
        </w:rPr>
      </w:pPr>
      <w:r w:rsidRPr="00CC0BEF">
        <w:rPr>
          <w:rFonts w:eastAsiaTheme="minorEastAsia" w:cstheme="minorHAnsi"/>
          <w:color w:val="000000" w:themeColor="text1"/>
          <w:u w:val="single"/>
          <w14:textFill>
            <w14:solidFill>
              <w14:schemeClr w14:val="tx1">
                <w14:satOff w14:val="0"/>
                <w14:lumOff w14:val="0"/>
              </w14:schemeClr>
            </w14:solidFill>
          </w14:textFill>
        </w:rPr>
        <w:t>Partners:</w:t>
      </w:r>
      <w:r w:rsidRPr="00CC0BEF">
        <w:rPr>
          <w:rFonts w:eastAsiaTheme="minorEastAsia" w:cstheme="minorHAnsi"/>
          <w:color w:val="000000" w:themeColor="text1"/>
          <w14:textFill>
            <w14:solidFill>
              <w14:schemeClr w14:val="tx1">
                <w14:satOff w14:val="0"/>
                <w14:lumOff w14:val="0"/>
              </w14:schemeClr>
            </w14:solidFill>
          </w14:textFill>
        </w:rPr>
        <w:t xml:space="preserve"> Community Health Workers (CHW), Marketplace Assisters and Navigators, </w:t>
      </w:r>
      <w:proofErr w:type="spellStart"/>
      <w:r w:rsidRPr="00CC0BEF">
        <w:rPr>
          <w:rFonts w:eastAsiaTheme="minorEastAsia" w:cstheme="minorHAnsi"/>
          <w:color w:val="000000" w:themeColor="text1"/>
          <w14:textFill>
            <w14:solidFill>
              <w14:schemeClr w14:val="tx1">
                <w14:satOff w14:val="0"/>
                <w14:lumOff w14:val="0"/>
              </w14:schemeClr>
            </w14:solidFill>
          </w14:textFill>
        </w:rPr>
        <w:t>VetSET</w:t>
      </w:r>
      <w:proofErr w:type="spellEnd"/>
      <w:r w:rsidRPr="00CC0BEF">
        <w:rPr>
          <w:rFonts w:eastAsiaTheme="minorEastAsia" w:cstheme="minorHAnsi"/>
          <w:color w:val="000000" w:themeColor="text1"/>
          <w14:textFill>
            <w14:solidFill>
              <w14:schemeClr w14:val="tx1">
                <w14:satOff w14:val="0"/>
                <w14:lumOff w14:val="0"/>
              </w14:schemeClr>
            </w14:solidFill>
          </w14:textFill>
        </w:rPr>
        <w:t xml:space="preserve"> (State, VA, Tricare), Bi-directional Communication Task Force - Village Pharmacy (Red Cloud), Brodstone Memorial Hospital, Quality Healthcare Clinic (Sutton), Mary Lanning Healthcare clinics (2), Hastings YMCA, Adams County YWCA, Morrison Cancer Center, Mary Lanning Healthcare Insurance Navigators &amp; charity care, MAAA, Walgreens, Clay County Health Department</w:t>
      </w:r>
      <w:r w:rsidR="00054DE6" w:rsidRPr="00CC0BEF">
        <w:rPr>
          <w:rFonts w:eastAsiaTheme="minorEastAsia" w:cstheme="minorHAnsi"/>
          <w:color w:val="000000" w:themeColor="text1"/>
          <w14:textFill>
            <w14:solidFill>
              <w14:schemeClr w14:val="tx1">
                <w14:satOff w14:val="0"/>
                <w14:lumOff w14:val="0"/>
              </w14:schemeClr>
            </w14:solidFill>
          </w14:textFill>
        </w:rPr>
        <w:t xml:space="preserve">, </w:t>
      </w:r>
      <w:r w:rsidR="00054DE6" w:rsidRPr="00CC0BEF">
        <w:rPr>
          <w:rFonts w:eastAsiaTheme="minorEastAsia" w:cstheme="minorHAnsi"/>
          <w:color w:val="4472C4" w:themeColor="accent5"/>
        </w:rPr>
        <w:t>Schools</w:t>
      </w:r>
      <w:r w:rsidR="009F64DD" w:rsidRPr="00CC0BEF">
        <w:rPr>
          <w:rFonts w:eastAsiaTheme="minorEastAsia" w:cstheme="minorHAnsi"/>
          <w:color w:val="4472C4" w:themeColor="accent5"/>
        </w:rPr>
        <w:t xml:space="preserve">, </w:t>
      </w:r>
      <w:r w:rsidR="004A5D8A" w:rsidRPr="00CC0BEF">
        <w:rPr>
          <w:rFonts w:eastAsiaTheme="minorEastAsia" w:cstheme="minorHAnsi"/>
          <w:color w:val="ED7D31" w:themeColor="accent2"/>
        </w:rPr>
        <w:t>Henderson/Aurora clinics</w:t>
      </w:r>
      <w:r w:rsidR="00D73781" w:rsidRPr="00CC0BEF">
        <w:rPr>
          <w:rFonts w:eastAsiaTheme="minorEastAsia" w:cstheme="minorHAnsi"/>
          <w:color w:val="ED7D31" w:themeColor="accent2"/>
        </w:rPr>
        <w:t xml:space="preserve">, </w:t>
      </w:r>
      <w:r w:rsidR="00D73781" w:rsidRPr="00CC0BEF">
        <w:rPr>
          <w:rFonts w:eastAsiaTheme="minorEastAsia" w:cstheme="minorHAnsi"/>
          <w:color w:val="7030A0"/>
        </w:rPr>
        <w:t>WIC, Headstart, Horizon Recovery and counseling center</w:t>
      </w:r>
      <w:r w:rsidR="002E4287" w:rsidRPr="00CC0BEF">
        <w:rPr>
          <w:rFonts w:eastAsiaTheme="minorEastAsia" w:cstheme="minorHAnsi"/>
          <w:color w:val="7030A0"/>
        </w:rPr>
        <w:t>, schools Lanning Center, ESU9, SASA</w:t>
      </w:r>
      <w:r w:rsidR="00CC0BEF" w:rsidRPr="00CC0BEF">
        <w:rPr>
          <w:rFonts w:eastAsiaTheme="minorEastAsia" w:cstheme="minorHAnsi"/>
          <w:color w:val="7030A0"/>
        </w:rPr>
        <w:t>, Russ’s, Safe Kids, Worksites, Parish nurses, UNL extension</w:t>
      </w:r>
    </w:p>
    <w:p w:rsidR="00CC0BEF" w:rsidRPr="006C459C" w:rsidRDefault="00F00D1D" w:rsidP="005748B8">
      <w:pPr>
        <w:numPr>
          <w:ilvl w:val="0"/>
          <w:numId w:val="3"/>
        </w:numPr>
        <w:rPr>
          <w:rFonts w:eastAsiaTheme="minorEastAsia" w:cstheme="minorHAnsi"/>
          <w:color w:val="000000" w:themeColor="text1"/>
          <w14:textFill>
            <w14:solidFill>
              <w14:schemeClr w14:val="tx1">
                <w14:satOff w14:val="0"/>
                <w14:lumOff w14:val="0"/>
              </w14:schemeClr>
            </w14:solidFill>
          </w14:textFill>
        </w:rPr>
      </w:pPr>
      <w:r w:rsidRPr="006C459C">
        <w:rPr>
          <w:rFonts w:eastAsiaTheme="minorEastAsia" w:cstheme="minorHAnsi"/>
          <w:color w:val="000000" w:themeColor="text1"/>
          <w:u w:val="single"/>
          <w14:textFill>
            <w14:solidFill>
              <w14:schemeClr w14:val="tx1">
                <w14:satOff w14:val="0"/>
                <w14:lumOff w14:val="0"/>
              </w14:schemeClr>
            </w14:solidFill>
          </w14:textFill>
        </w:rPr>
        <w:t>Activities:</w:t>
      </w:r>
      <w:r w:rsidRPr="006C459C">
        <w:rPr>
          <w:rFonts w:eastAsiaTheme="minorEastAsia" w:cstheme="minorHAnsi"/>
          <w:color w:val="000000" w:themeColor="text1"/>
          <w14:textFill>
            <w14:solidFill>
              <w14:schemeClr w14:val="tx1">
                <w14:satOff w14:val="0"/>
                <w14:lumOff w14:val="0"/>
              </w14:schemeClr>
            </w14:solidFill>
          </w14:textFill>
        </w:rPr>
        <w:t xml:space="preserve"> ML clinics designated PCMH July 2016; Twin Rivers Urgent Care; Extended hours - Family Medical Center has Sat. hours, ML Community Clinic - Mon nights, Lanning Center open </w:t>
      </w:r>
      <w:proofErr w:type="spellStart"/>
      <w:r w:rsidRPr="006C459C">
        <w:rPr>
          <w:rFonts w:eastAsiaTheme="minorEastAsia" w:cstheme="minorHAnsi"/>
          <w:color w:val="000000" w:themeColor="text1"/>
          <w14:textFill>
            <w14:solidFill>
              <w14:schemeClr w14:val="tx1">
                <w14:satOff w14:val="0"/>
                <w14:lumOff w14:val="0"/>
              </w14:schemeClr>
            </w14:solidFill>
          </w14:textFill>
        </w:rPr>
        <w:t>til</w:t>
      </w:r>
      <w:proofErr w:type="spellEnd"/>
      <w:r w:rsidRPr="006C459C">
        <w:rPr>
          <w:rFonts w:eastAsiaTheme="minorEastAsia" w:cstheme="minorHAnsi"/>
          <w:color w:val="000000" w:themeColor="text1"/>
          <w14:textFill>
            <w14:solidFill>
              <w14:schemeClr w14:val="tx1">
                <w14:satOff w14:val="0"/>
                <w14:lumOff w14:val="0"/>
              </w14:schemeClr>
            </w14:solidFill>
          </w14:textFill>
        </w:rPr>
        <w:t xml:space="preserve"> 6; SHDHD phone health coaching, Transportation Vouchers to community prevention programs; ML exploring </w:t>
      </w:r>
      <w:proofErr w:type="spellStart"/>
      <w:r w:rsidRPr="006C459C">
        <w:rPr>
          <w:rFonts w:eastAsiaTheme="minorEastAsia" w:cstheme="minorHAnsi"/>
          <w:color w:val="000000" w:themeColor="text1"/>
          <w14:textFill>
            <w14:solidFill>
              <w14:schemeClr w14:val="tx1">
                <w14:satOff w14:val="0"/>
                <w14:lumOff w14:val="0"/>
              </w14:schemeClr>
            </w14:solidFill>
          </w14:textFill>
        </w:rPr>
        <w:t>emedicine</w:t>
      </w:r>
      <w:proofErr w:type="spellEnd"/>
      <w:r w:rsidRPr="006C459C">
        <w:rPr>
          <w:rFonts w:eastAsiaTheme="minorEastAsia" w:cstheme="minorHAnsi"/>
          <w:color w:val="000000" w:themeColor="text1"/>
          <w14:textFill>
            <w14:solidFill>
              <w14:schemeClr w14:val="tx1">
                <w14:satOff w14:val="0"/>
                <w14:lumOff w14:val="0"/>
              </w14:schemeClr>
            </w14:solidFill>
          </w14:textFill>
        </w:rPr>
        <w:t>; Patient Portals; Fall 2015 Dental care @ Heartland Health Center, Federally Qualified Health Center (FQHC);  Vaccine for Children and Adult programs, Every Woman Matters - provider referrals through health coaching and navigation to screening with transportation and interpretation support available;  Diabetes Prevention Program offered in 3 communities; Be Well, Feel Good, Get Checked women's health events, expansion of worksite wellness and preventative coverage by some employers.  Screening at Vital Signs health fair and all county health fairs.  Expansion of service to rural clinics including mental health services.  Availability of integrated mental health services at some local primary care clinic.  Additional specialty services now available including Allergy/ Immunology, Endocrinology, Cardiac, acupuncture, and other specialty services. Fall Prevention: TAI CHI &amp; Stepping On classes in all four counties. Flu Vaccine Vouchers</w:t>
      </w:r>
      <w:r w:rsidR="00054DE6" w:rsidRPr="006C459C">
        <w:rPr>
          <w:rFonts w:eastAsiaTheme="minorEastAsia" w:cstheme="minorHAnsi"/>
          <w:color w:val="000000" w:themeColor="text1"/>
          <w14:textFill>
            <w14:solidFill>
              <w14:schemeClr w14:val="tx1">
                <w14:satOff w14:val="0"/>
                <w14:lumOff w14:val="0"/>
              </w14:schemeClr>
            </w14:solidFill>
          </w14:textFill>
        </w:rPr>
        <w:t xml:space="preserve">, </w:t>
      </w:r>
      <w:r w:rsidR="00054DE6" w:rsidRPr="006C459C">
        <w:rPr>
          <w:rFonts w:eastAsiaTheme="minorEastAsia" w:cstheme="minorHAnsi"/>
          <w:color w:val="4472C4" w:themeColor="accent5"/>
        </w:rPr>
        <w:t>Walk with the Doc Program, Physical Therapy department open Saturday mornings for athletes with injuries, Smart Moves Program (diabetes prevention), UNL Mental Health Telehealth, Opened Edgar Clinic, Expanded Nelson’s hours, patient portal, pre-employment testing, community wide walking activitie</w:t>
      </w:r>
      <w:r w:rsidR="00CB09FF" w:rsidRPr="006C459C">
        <w:rPr>
          <w:rFonts w:eastAsiaTheme="minorEastAsia" w:cstheme="minorHAnsi"/>
          <w:color w:val="4472C4" w:themeColor="accent5"/>
        </w:rPr>
        <w:t xml:space="preserve">s, recreation center/teacher led </w:t>
      </w:r>
      <w:r w:rsidR="00054DE6" w:rsidRPr="006C459C">
        <w:rPr>
          <w:rFonts w:eastAsiaTheme="minorEastAsia" w:cstheme="minorHAnsi"/>
          <w:color w:val="4472C4" w:themeColor="accent5"/>
        </w:rPr>
        <w:t>workouts, mini lab health fair for worksites, chronic care management, recruit provider and specialties,</w:t>
      </w:r>
      <w:r w:rsidR="009F64DD" w:rsidRPr="006C459C">
        <w:rPr>
          <w:rFonts w:eastAsiaTheme="minorEastAsia" w:cstheme="minorHAnsi"/>
          <w:color w:val="4472C4" w:themeColor="accent5"/>
        </w:rPr>
        <w:t xml:space="preserve"> </w:t>
      </w:r>
      <w:r w:rsidR="009F64DD" w:rsidRPr="006C459C">
        <w:rPr>
          <w:rFonts w:eastAsiaTheme="minorEastAsia" w:cstheme="minorHAnsi"/>
          <w:color w:val="385623" w:themeColor="accent6" w:themeShade="80"/>
        </w:rPr>
        <w:t>Chronic care management program, patient portal access,</w:t>
      </w:r>
      <w:r w:rsidR="002E4287" w:rsidRPr="006C459C">
        <w:rPr>
          <w:rFonts w:eastAsiaTheme="minorEastAsia" w:cstheme="minorHAnsi"/>
          <w:color w:val="385623" w:themeColor="accent6" w:themeShade="80"/>
        </w:rPr>
        <w:t xml:space="preserve"> Blue Hill run/walk club, Blue Hill clinic and Blue Hill Methodist Church health fairs with preventative screenings</w:t>
      </w:r>
      <w:r w:rsidR="009F64DD" w:rsidRPr="006C459C">
        <w:rPr>
          <w:rFonts w:eastAsiaTheme="minorEastAsia" w:cstheme="minorHAnsi"/>
          <w:color w:val="385623" w:themeColor="accent6" w:themeShade="80"/>
        </w:rPr>
        <w:t xml:space="preserve"> </w:t>
      </w:r>
      <w:r w:rsidR="004A5D8A" w:rsidRPr="006C459C">
        <w:rPr>
          <w:rFonts w:eastAsiaTheme="minorEastAsia" w:cstheme="minorHAnsi"/>
          <w:color w:val="ED7D31" w:themeColor="accent2"/>
        </w:rPr>
        <w:t xml:space="preserve">adult vaccination by request and in-home patient care at Clay County Health Department, care coordination, mental health practitioner, sliding scale for cost reduction, free blood pressure checks, post cards for yearly appointments, reduced cost blood draws, </w:t>
      </w:r>
      <w:r w:rsidR="00D73781" w:rsidRPr="006C459C">
        <w:rPr>
          <w:rFonts w:eastAsiaTheme="minorEastAsia" w:cstheme="minorHAnsi"/>
          <w:color w:val="7030A0"/>
        </w:rPr>
        <w:t>Horizon Recovery and counseling center</w:t>
      </w:r>
      <w:r w:rsidR="00D73781" w:rsidRPr="006C459C">
        <w:rPr>
          <w:rFonts w:eastAsiaTheme="minorEastAsia" w:cstheme="minorHAnsi"/>
          <w:color w:val="7030A0"/>
          <w14:textFill>
            <w14:solidFill>
              <w14:srgbClr w14:val="7030A0">
                <w14:satOff w14:val="0"/>
                <w14:lumOff w14:val="0"/>
              </w14:srgbClr>
            </w14:solidFill>
          </w14:textFill>
        </w:rPr>
        <w:t xml:space="preserve"> has evening hours for juveniles and adults, drug and alcohol education class on Saturday,</w:t>
      </w:r>
      <w:r w:rsidR="00D73781" w:rsidRPr="006C459C">
        <w:rPr>
          <w:rFonts w:eastAsiaTheme="minorEastAsia" w:cstheme="minorHAnsi"/>
          <w:color w:val="000000" w:themeColor="text1"/>
          <w14:textFill>
            <w14:solidFill>
              <w14:schemeClr w14:val="tx1">
                <w14:satOff w14:val="0"/>
                <w14:lumOff w14:val="0"/>
              </w14:schemeClr>
            </w14:solidFill>
          </w14:textFill>
        </w:rPr>
        <w:t xml:space="preserve"> </w:t>
      </w:r>
      <w:r w:rsidR="00D73781" w:rsidRPr="006C459C">
        <w:rPr>
          <w:rFonts w:eastAsiaTheme="minorEastAsia" w:cstheme="minorHAnsi"/>
          <w:color w:val="7030A0"/>
        </w:rPr>
        <w:t xml:space="preserve">mental health services onsite at Brodstone, telehealth services at Webster County, Lanning Center open access for therapy- new patients can be been 3x’s a week for walk in </w:t>
      </w:r>
      <w:r w:rsidR="002E4287" w:rsidRPr="006C459C">
        <w:rPr>
          <w:rFonts w:eastAsiaTheme="minorEastAsia" w:cstheme="minorHAnsi"/>
          <w:color w:val="7030A0"/>
        </w:rPr>
        <w:t>appointments</w:t>
      </w:r>
      <w:r w:rsidR="00D73781" w:rsidRPr="006C459C">
        <w:rPr>
          <w:rFonts w:eastAsiaTheme="minorEastAsia" w:cstheme="minorHAnsi"/>
          <w:color w:val="7030A0"/>
        </w:rPr>
        <w:t xml:space="preserve"> and they currently have a Spanish speaking therapist, </w:t>
      </w:r>
      <w:r w:rsidR="00D73781" w:rsidRPr="006C459C">
        <w:rPr>
          <w:rFonts w:eastAsiaTheme="minorEastAsia" w:cstheme="minorHAnsi"/>
          <w:color w:val="7030A0"/>
          <w14:textFill>
            <w14:solidFill>
              <w14:srgbClr w14:val="7030A0">
                <w14:satOff w14:val="0"/>
                <w14:lumOff w14:val="0"/>
              </w14:srgbClr>
            </w14:solidFill>
          </w14:textFill>
        </w:rPr>
        <w:t xml:space="preserve"> HPS </w:t>
      </w:r>
      <w:r w:rsidR="002E4287" w:rsidRPr="006C459C">
        <w:rPr>
          <w:rFonts w:eastAsiaTheme="minorEastAsia" w:cstheme="minorHAnsi"/>
          <w:color w:val="7030A0"/>
        </w:rPr>
        <w:t>employs</w:t>
      </w:r>
      <w:r w:rsidR="00D73781" w:rsidRPr="006C459C">
        <w:rPr>
          <w:rFonts w:eastAsiaTheme="minorEastAsia" w:cstheme="minorHAnsi"/>
          <w:color w:val="7030A0"/>
          <w14:textFill>
            <w14:solidFill>
              <w14:srgbClr w14:val="7030A0">
                <w14:satOff w14:val="0"/>
                <w14:lumOff w14:val="0"/>
              </w14:srgbClr>
            </w14:solidFill>
          </w14:textFill>
        </w:rPr>
        <w:t xml:space="preserve"> 2 school community liaisons to connect </w:t>
      </w:r>
      <w:r w:rsidR="002E4287" w:rsidRPr="006C459C">
        <w:rPr>
          <w:rFonts w:eastAsiaTheme="minorEastAsia" w:cstheme="minorHAnsi"/>
          <w:color w:val="7030A0"/>
        </w:rPr>
        <w:t>families</w:t>
      </w:r>
      <w:r w:rsidR="00D73781" w:rsidRPr="006C459C">
        <w:rPr>
          <w:rFonts w:eastAsiaTheme="minorEastAsia" w:cstheme="minorHAnsi"/>
          <w:color w:val="7030A0"/>
          <w14:textFill>
            <w14:solidFill>
              <w14:srgbClr w14:val="7030A0">
                <w14:satOff w14:val="0"/>
                <w14:lumOff w14:val="0"/>
              </w14:srgbClr>
            </w14:solidFill>
          </w14:textFill>
        </w:rPr>
        <w:t xml:space="preserve"> with community </w:t>
      </w:r>
      <w:r w:rsidR="002E4287" w:rsidRPr="006C459C">
        <w:rPr>
          <w:rFonts w:eastAsiaTheme="minorEastAsia" w:cstheme="minorHAnsi"/>
          <w:color w:val="7030A0"/>
        </w:rPr>
        <w:t>resources</w:t>
      </w:r>
      <w:r w:rsidR="00D73781" w:rsidRPr="006C459C">
        <w:rPr>
          <w:rFonts w:eastAsiaTheme="minorEastAsia" w:cstheme="minorHAnsi"/>
          <w:color w:val="7030A0"/>
          <w14:textFill>
            <w14:solidFill>
              <w14:srgbClr w14:val="7030A0">
                <w14:satOff w14:val="0"/>
                <w14:lumOff w14:val="0"/>
              </w14:srgbClr>
            </w14:solidFill>
          </w14:textFill>
        </w:rPr>
        <w:t xml:space="preserve">, ESU9 has a psychologist 1 day per </w:t>
      </w:r>
      <w:r w:rsidR="002E4287" w:rsidRPr="006C459C">
        <w:rPr>
          <w:rFonts w:eastAsiaTheme="minorEastAsia" w:cstheme="minorHAnsi"/>
          <w:color w:val="7030A0"/>
          <w14:textFill>
            <w14:solidFill>
              <w14:srgbClr w14:val="7030A0">
                <w14:satOff w14:val="0"/>
                <w14:lumOff w14:val="0"/>
              </w14:srgbClr>
            </w14:solidFill>
          </w14:textFill>
        </w:rPr>
        <w:t xml:space="preserve">week in Superior Public Schools, SASA Crisis Center </w:t>
      </w:r>
      <w:r w:rsidR="00BD3139" w:rsidRPr="006C459C">
        <w:rPr>
          <w:rFonts w:eastAsiaTheme="minorEastAsia" w:cstheme="minorHAnsi"/>
          <w:color w:val="7030A0"/>
        </w:rPr>
        <w:t>provides</w:t>
      </w:r>
      <w:r w:rsidR="002E4287" w:rsidRPr="006C459C">
        <w:rPr>
          <w:rFonts w:eastAsiaTheme="minorEastAsia" w:cstheme="minorHAnsi"/>
          <w:color w:val="7030A0"/>
        </w:rPr>
        <w:t xml:space="preserve"> </w:t>
      </w:r>
      <w:r w:rsidR="002E4287" w:rsidRPr="006C459C">
        <w:rPr>
          <w:rFonts w:eastAsiaTheme="minorEastAsia" w:cstheme="minorHAnsi"/>
          <w:color w:val="7030A0"/>
          <w14:textFill>
            <w14:solidFill>
              <w14:srgbClr w14:val="7030A0">
                <w14:satOff w14:val="0"/>
                <w14:lumOff w14:val="0"/>
              </w14:srgbClr>
            </w14:solidFill>
          </w14:textFill>
        </w:rPr>
        <w:t xml:space="preserve">education and support groups- including batterer’s intervention program and </w:t>
      </w:r>
      <w:r w:rsidR="002E4287" w:rsidRPr="006C459C">
        <w:rPr>
          <w:rFonts w:eastAsiaTheme="minorEastAsia" w:cstheme="minorHAnsi"/>
          <w:color w:val="7030A0"/>
        </w:rPr>
        <w:t>trauma</w:t>
      </w:r>
      <w:r w:rsidR="002E4287" w:rsidRPr="006C459C">
        <w:rPr>
          <w:rFonts w:eastAsiaTheme="minorEastAsia" w:cstheme="minorHAnsi"/>
          <w:color w:val="7030A0"/>
          <w14:textFill>
            <w14:solidFill>
              <w14:srgbClr w14:val="7030A0">
                <w14:satOff w14:val="0"/>
                <w14:lumOff w14:val="0"/>
              </w14:srgbClr>
            </w14:solidFill>
          </w14:textFill>
        </w:rPr>
        <w:t xml:space="preserve"> informed care, senior events other than health fairs providing information about services </w:t>
      </w:r>
      <w:r w:rsidR="002E4287" w:rsidRPr="006C459C">
        <w:rPr>
          <w:rFonts w:eastAsiaTheme="minorEastAsia" w:cstheme="minorHAnsi"/>
          <w:color w:val="7030A0"/>
        </w:rPr>
        <w:t>available</w:t>
      </w:r>
      <w:r w:rsidR="002E4287" w:rsidRPr="006C459C">
        <w:rPr>
          <w:rFonts w:eastAsiaTheme="minorEastAsia" w:cstheme="minorHAnsi"/>
          <w:color w:val="7030A0"/>
          <w14:textFill>
            <w14:solidFill>
              <w14:srgbClr w14:val="7030A0">
                <w14:satOff w14:val="0"/>
                <w14:lumOff w14:val="0"/>
              </w14:srgbClr>
            </w14:solidFill>
          </w14:textFill>
        </w:rPr>
        <w:t xml:space="preserve"> to </w:t>
      </w:r>
      <w:r w:rsidR="002E4287" w:rsidRPr="006C459C">
        <w:rPr>
          <w:rFonts w:eastAsiaTheme="minorEastAsia" w:cstheme="minorHAnsi"/>
          <w:color w:val="7030A0"/>
        </w:rPr>
        <w:t>seniors</w:t>
      </w:r>
      <w:r w:rsidR="002E4287" w:rsidRPr="006C459C">
        <w:rPr>
          <w:rFonts w:eastAsiaTheme="minorEastAsia" w:cstheme="minorHAnsi"/>
          <w:color w:val="7030A0"/>
          <w14:textFill>
            <w14:solidFill>
              <w14:srgbClr w14:val="7030A0">
                <w14:satOff w14:val="0"/>
                <w14:lumOff w14:val="0"/>
              </w14:srgbClr>
            </w14:solidFill>
          </w14:textFill>
        </w:rPr>
        <w:t xml:space="preserve">- Day of Caring/Senior Test/Etc, Horizon Recovery- </w:t>
      </w:r>
      <w:r w:rsidR="002E4287" w:rsidRPr="006C459C">
        <w:rPr>
          <w:rFonts w:eastAsiaTheme="minorEastAsia" w:cstheme="minorHAnsi"/>
          <w:color w:val="7030A0"/>
        </w:rPr>
        <w:t>alcohol</w:t>
      </w:r>
      <w:r w:rsidR="002E4287" w:rsidRPr="006C459C">
        <w:rPr>
          <w:rFonts w:eastAsiaTheme="minorEastAsia" w:cstheme="minorHAnsi"/>
          <w:color w:val="7030A0"/>
          <w14:textFill>
            <w14:solidFill>
              <w14:srgbClr w14:val="7030A0">
                <w14:satOff w14:val="0"/>
                <w14:lumOff w14:val="0"/>
              </w14:srgbClr>
            </w14:solidFill>
          </w14:textFill>
        </w:rPr>
        <w:t>/drug evaluations a</w:t>
      </w:r>
      <w:r w:rsidR="002E4287" w:rsidRPr="006C459C">
        <w:rPr>
          <w:rFonts w:eastAsiaTheme="minorEastAsia" w:cstheme="minorHAnsi"/>
          <w:color w:val="7030A0"/>
        </w:rPr>
        <w:t xml:space="preserve">nd alcohol/drug education class, YMCA Blood pressure monitoring program, YMCA and Cancer Center personal training program, chart prepping offering state PAP plus Every Women Matters, Medicaid providers in clinic to notify of available blood pressure program, Sun Safety presentation for 357 middles and high school kids, </w:t>
      </w:r>
      <w:r w:rsidR="00CC0BEF" w:rsidRPr="006C459C">
        <w:rPr>
          <w:rFonts w:eastAsiaTheme="minorEastAsia" w:cstheme="minorHAnsi"/>
          <w:color w:val="7030A0"/>
        </w:rPr>
        <w:t>HPS Wellness policy and wellness teams at schools, more businesses dabbling in wellness, Safe Kids monthly car seat checks, Russ’s free fresh fruit, counselor in Glenvil working with foster/adoptive kids has extended hours, Safety day for elementary children through Adams County Extension, ML Home Health providers blood pressure screenings in surrounding communities- free to anyone</w:t>
      </w:r>
    </w:p>
    <w:p w:rsidR="002A5422" w:rsidRPr="006C459C" w:rsidRDefault="00CC0BEF" w:rsidP="002E4287">
      <w:pPr>
        <w:rPr>
          <w:rFonts w:eastAsiaTheme="minorEastAsia" w:cstheme="minorHAnsi"/>
          <w:color w:val="000000" w:themeColor="text1"/>
          <w:sz w:val="28"/>
          <w:u w:val="single"/>
          <w14:textFill>
            <w14:solidFill>
              <w14:schemeClr w14:val="tx1">
                <w14:satOff w14:val="0"/>
                <w14:lumOff w14:val="0"/>
              </w14:schemeClr>
            </w14:solidFill>
          </w14:textFill>
        </w:rPr>
      </w:pPr>
      <w:r w:rsidRPr="006C459C">
        <w:rPr>
          <w:rFonts w:eastAsiaTheme="minorEastAsia" w:cstheme="minorHAnsi"/>
          <w:color w:val="000000" w:themeColor="text1"/>
          <w:sz w:val="28"/>
          <w:u w:val="single"/>
          <w14:textFill>
            <w14:solidFill>
              <w14:schemeClr w14:val="tx1">
                <w14:satOff w14:val="0"/>
                <w14:lumOff w14:val="0"/>
              </w14:schemeClr>
            </w14:solidFill>
          </w14:textFill>
        </w:rPr>
        <w:t xml:space="preserve">Goal: </w:t>
      </w:r>
      <w:r w:rsidR="00F00D1D" w:rsidRPr="006C459C">
        <w:rPr>
          <w:rFonts w:eastAsiaTheme="minorEastAsia" w:cstheme="minorHAnsi"/>
          <w:color w:val="000000" w:themeColor="text1"/>
          <w:sz w:val="28"/>
          <w:u w:val="single"/>
          <w14:textFill>
            <w14:solidFill>
              <w14:schemeClr w14:val="tx1">
                <w14:satOff w14:val="0"/>
                <w14:lumOff w14:val="0"/>
              </w14:schemeClr>
            </w14:solidFill>
          </w14:textFill>
        </w:rPr>
        <w:t>Empowered People: Empower the general public, referral agents, and communities to connect with and recruit needed resources and reliable health information</w:t>
      </w:r>
    </w:p>
    <w:p w:rsidR="002A5422" w:rsidRPr="006032D4" w:rsidRDefault="00F00D1D" w:rsidP="006032D4">
      <w:pPr>
        <w:numPr>
          <w:ilvl w:val="0"/>
          <w:numId w:val="3"/>
        </w:numPr>
        <w:rPr>
          <w:rFonts w:eastAsiaTheme="minorEastAsia" w:cstheme="minorHAnsi"/>
          <w:color w:val="000000" w:themeColor="text1"/>
          <w:sz w:val="24"/>
          <w14:textFill>
            <w14:solidFill>
              <w14:schemeClr w14:val="tx1">
                <w14:satOff w14:val="0"/>
                <w14:lumOff w14:val="0"/>
              </w14:schemeClr>
            </w14:solidFill>
          </w14:textFill>
        </w:rPr>
      </w:pPr>
      <w:r w:rsidRPr="006032D4">
        <w:rPr>
          <w:rFonts w:eastAsiaTheme="minorEastAsia" w:cstheme="minorHAnsi"/>
          <w:color w:val="000000" w:themeColor="text1"/>
          <w:sz w:val="24"/>
          <w:u w:val="single"/>
          <w14:textFill>
            <w14:solidFill>
              <w14:schemeClr w14:val="tx1">
                <w14:satOff w14:val="0"/>
                <w14:lumOff w14:val="0"/>
              </w14:schemeClr>
            </w14:solidFill>
          </w14:textFill>
        </w:rPr>
        <w:t>Partners</w:t>
      </w:r>
      <w:r w:rsidRPr="006032D4">
        <w:rPr>
          <w:rFonts w:eastAsiaTheme="minorEastAsia" w:cstheme="minorHAnsi"/>
          <w:color w:val="000000" w:themeColor="text1"/>
          <w:sz w:val="24"/>
          <w14:textFill>
            <w14:solidFill>
              <w14:schemeClr w14:val="tx1">
                <w14:satOff w14:val="0"/>
                <w14:lumOff w14:val="0"/>
              </w14:schemeClr>
            </w14:solidFill>
          </w14:textFill>
        </w:rPr>
        <w:t>: Cancer Coalition, ML cancer committee, medical providers, mental health providers, grocery stores, Nutrition Advisory Board (NAB), ASAAP,  SASA, Mary Lanning- Morrison Cancer Center, Mary Lanning Insurance enrollment to marketplace,  School Wellness teams,  UNL Extension, ML Community Health Center and Hastings Family Care, Hastings College and CCC -Hastings, DHHS</w:t>
      </w:r>
      <w:r w:rsidR="00054DE6" w:rsidRPr="006032D4">
        <w:rPr>
          <w:rFonts w:eastAsiaTheme="minorEastAsia" w:cstheme="minorHAnsi"/>
          <w:color w:val="000000" w:themeColor="text1"/>
          <w:sz w:val="24"/>
          <w14:textFill>
            <w14:solidFill>
              <w14:schemeClr w14:val="tx1">
                <w14:satOff w14:val="0"/>
                <w14:lumOff w14:val="0"/>
              </w14:schemeClr>
            </w14:solidFill>
          </w14:textFill>
        </w:rPr>
        <w:t xml:space="preserve">, Health Ministries, Pharmacist, </w:t>
      </w:r>
      <w:r w:rsidR="00054DE6" w:rsidRPr="006032D4">
        <w:rPr>
          <w:rFonts w:eastAsiaTheme="minorEastAsia" w:cstheme="minorHAnsi"/>
          <w:color w:val="4472C4" w:themeColor="accent5"/>
          <w:sz w:val="24"/>
        </w:rPr>
        <w:t>Medical Schools</w:t>
      </w:r>
      <w:r w:rsidR="004A5D8A" w:rsidRPr="006032D4">
        <w:rPr>
          <w:rFonts w:eastAsiaTheme="minorEastAsia" w:cstheme="minorHAnsi"/>
          <w:color w:val="4472C4" w:themeColor="accent5"/>
          <w:sz w:val="24"/>
        </w:rPr>
        <w:t xml:space="preserve">, </w:t>
      </w:r>
      <w:r w:rsidR="004A5D8A" w:rsidRPr="006032D4">
        <w:rPr>
          <w:rFonts w:eastAsiaTheme="minorEastAsia" w:cstheme="minorHAnsi"/>
          <w:color w:val="ED7D31" w:themeColor="accent2"/>
          <w:sz w:val="24"/>
        </w:rPr>
        <w:t>Midland Area Agency o</w:t>
      </w:r>
      <w:r w:rsidR="00A34D59">
        <w:rPr>
          <w:rFonts w:eastAsiaTheme="minorEastAsia" w:cstheme="minorHAnsi"/>
          <w:color w:val="ED7D31" w:themeColor="accent2"/>
          <w:sz w:val="24"/>
        </w:rPr>
        <w:t>n</w:t>
      </w:r>
      <w:r w:rsidR="004A5D8A" w:rsidRPr="006032D4">
        <w:rPr>
          <w:rFonts w:eastAsiaTheme="minorEastAsia" w:cstheme="minorHAnsi"/>
          <w:color w:val="ED7D31" w:themeColor="accent2"/>
          <w:sz w:val="24"/>
        </w:rPr>
        <w:t xml:space="preserve"> Aging, nursing homes, schools</w:t>
      </w:r>
      <w:r w:rsidR="00CC0BEF" w:rsidRPr="006032D4">
        <w:rPr>
          <w:rFonts w:eastAsiaTheme="minorEastAsia" w:cstheme="minorHAnsi"/>
          <w:color w:val="ED7D31" w:themeColor="accent2"/>
          <w:sz w:val="24"/>
        </w:rPr>
        <w:t xml:space="preserve">, </w:t>
      </w:r>
      <w:r w:rsidR="00CC0BEF" w:rsidRPr="006032D4">
        <w:rPr>
          <w:rFonts w:eastAsiaTheme="minorEastAsia" w:cstheme="minorHAnsi"/>
          <w:color w:val="7030A0"/>
          <w:sz w:val="24"/>
        </w:rPr>
        <w:t xml:space="preserve">Churches, Facebook, Recovery School, </w:t>
      </w:r>
      <w:r w:rsidR="006032D4" w:rsidRPr="006032D4">
        <w:rPr>
          <w:rFonts w:eastAsiaTheme="minorEastAsia" w:cstheme="minorHAnsi"/>
          <w:color w:val="7030A0"/>
          <w:sz w:val="24"/>
        </w:rPr>
        <w:t>Horizon Recovery</w:t>
      </w:r>
      <w:r w:rsidR="00CC0BEF" w:rsidRPr="006032D4">
        <w:rPr>
          <w:rFonts w:eastAsiaTheme="minorEastAsia" w:cstheme="minorHAnsi"/>
          <w:color w:val="7030A0"/>
          <w:sz w:val="24"/>
        </w:rPr>
        <w:t xml:space="preserve"> </w:t>
      </w:r>
    </w:p>
    <w:p w:rsidR="006032D4" w:rsidRPr="006C459C" w:rsidRDefault="00F00D1D" w:rsidP="000D3B37">
      <w:pPr>
        <w:numPr>
          <w:ilvl w:val="0"/>
          <w:numId w:val="3"/>
        </w:numPr>
        <w:rPr>
          <w:rFonts w:eastAsiaTheme="minorEastAsia" w:cstheme="minorHAnsi"/>
          <w:color w:val="000000" w:themeColor="text1"/>
          <w:sz w:val="24"/>
          <w14:textFill>
            <w14:solidFill>
              <w14:schemeClr w14:val="tx1">
                <w14:satOff w14:val="0"/>
                <w14:lumOff w14:val="0"/>
              </w14:schemeClr>
            </w14:solidFill>
          </w14:textFill>
        </w:rPr>
      </w:pPr>
      <w:r w:rsidRPr="006032D4">
        <w:rPr>
          <w:rFonts w:eastAsiaTheme="minorEastAsia" w:cstheme="minorHAnsi"/>
          <w:color w:val="000000" w:themeColor="text1"/>
          <w:sz w:val="24"/>
          <w:u w:val="single"/>
          <w14:textFill>
            <w14:solidFill>
              <w14:schemeClr w14:val="tx1">
                <w14:satOff w14:val="0"/>
                <w14:lumOff w14:val="0"/>
              </w14:schemeClr>
            </w14:solidFill>
          </w14:textFill>
        </w:rPr>
        <w:t xml:space="preserve">Activities: </w:t>
      </w:r>
      <w:r w:rsidRPr="006032D4">
        <w:rPr>
          <w:rFonts w:eastAsiaTheme="minorEastAsia" w:cstheme="minorHAnsi"/>
          <w:color w:val="000000" w:themeColor="text1"/>
          <w:sz w:val="24"/>
          <w14:textFill>
            <w14:solidFill>
              <w14:schemeClr w14:val="tx1">
                <w14:satOff w14:val="0"/>
                <w14:lumOff w14:val="0"/>
              </w14:schemeClr>
            </w14:solidFill>
          </w14:textFill>
        </w:rPr>
        <w:t xml:space="preserve">Every Women Matters and State Pap Plus programs, YMCA Self-Monitoring Blood Pressure Program (SMBP) and Diabetes Prevention Program </w:t>
      </w:r>
      <w:r w:rsidR="00BD3139">
        <w:rPr>
          <w:rFonts w:eastAsiaTheme="minorEastAsia" w:cstheme="minorHAnsi"/>
          <w:color w:val="000000" w:themeColor="text1"/>
          <w:sz w:val="24"/>
          <w14:textFill>
            <w14:solidFill>
              <w14:schemeClr w14:val="tx1">
                <w14:satOff w14:val="0"/>
                <w14:lumOff w14:val="0"/>
              </w14:schemeClr>
            </w14:solidFill>
          </w14:textFill>
        </w:rPr>
        <w:t>up</w:t>
      </w:r>
      <w:r w:rsidRPr="006032D4">
        <w:rPr>
          <w:rFonts w:eastAsiaTheme="minorEastAsia" w:cstheme="minorHAnsi"/>
          <w:color w:val="000000" w:themeColor="text1"/>
          <w:sz w:val="24"/>
          <w14:textFill>
            <w14:solidFill>
              <w14:schemeClr w14:val="tx1">
                <w14:satOff w14:val="0"/>
                <w14:lumOff w14:val="0"/>
              </w14:schemeClr>
            </w14:solidFill>
          </w14:textFill>
        </w:rPr>
        <w:t>date letters to providers, Diabetes Prevention Program, SMBP pilot program in 3 area pharmacies</w:t>
      </w:r>
      <w:r w:rsidRPr="00BD3139">
        <w:rPr>
          <w:rFonts w:eastAsiaTheme="minorEastAsia" w:cstheme="minorHAnsi"/>
          <w:sz w:val="24"/>
        </w:rPr>
        <w:t xml:space="preserve"> with</w:t>
      </w:r>
      <w:r w:rsidR="00BD3139" w:rsidRPr="00BD3139">
        <w:rPr>
          <w:rFonts w:eastAsiaTheme="minorEastAsia" w:cstheme="minorHAnsi"/>
          <w:sz w:val="24"/>
        </w:rPr>
        <w:t xml:space="preserve"> </w:t>
      </w:r>
      <w:r w:rsidR="00BD3139">
        <w:rPr>
          <w:rFonts w:eastAsiaTheme="minorEastAsia" w:cstheme="minorHAnsi"/>
          <w:color w:val="000000" w:themeColor="text1"/>
          <w:sz w:val="24"/>
          <w14:textFill>
            <w14:solidFill>
              <w14:schemeClr w14:val="tx1">
                <w14:satOff w14:val="0"/>
                <w14:lumOff w14:val="0"/>
              </w14:schemeClr>
            </w14:solidFill>
          </w14:textFill>
        </w:rPr>
        <w:t>provider</w:t>
      </w:r>
      <w:r w:rsidRPr="006032D4">
        <w:rPr>
          <w:rFonts w:eastAsiaTheme="minorEastAsia" w:cstheme="minorHAnsi"/>
          <w:color w:val="000000" w:themeColor="text1"/>
          <w:sz w:val="24"/>
          <w14:textFill>
            <w14:solidFill>
              <w14:schemeClr w14:val="tx1">
                <w14:satOff w14:val="0"/>
                <w14:lumOff w14:val="0"/>
              </w14:schemeClr>
            </w14:solidFill>
          </w14:textFill>
        </w:rPr>
        <w:t xml:space="preserve"> communication, SHDHD provides Network of Care, SHDHD website, </w:t>
      </w:r>
      <w:proofErr w:type="gramStart"/>
      <w:r w:rsidRPr="006032D4">
        <w:rPr>
          <w:rFonts w:eastAsiaTheme="minorEastAsia" w:cstheme="minorHAnsi"/>
          <w:color w:val="000000" w:themeColor="text1"/>
          <w:sz w:val="24"/>
          <w14:textFill>
            <w14:solidFill>
              <w14:schemeClr w14:val="tx1">
                <w14:satOff w14:val="0"/>
                <w14:lumOff w14:val="0"/>
              </w14:schemeClr>
            </w14:solidFill>
          </w14:textFill>
        </w:rPr>
        <w:t>Hastings</w:t>
      </w:r>
      <w:proofErr w:type="gramEnd"/>
      <w:r w:rsidRPr="006032D4">
        <w:rPr>
          <w:rFonts w:eastAsiaTheme="minorEastAsia" w:cstheme="minorHAnsi"/>
          <w:color w:val="000000" w:themeColor="text1"/>
          <w:sz w:val="24"/>
          <w14:textFill>
            <w14:solidFill>
              <w14:schemeClr w14:val="tx1">
                <w14:satOff w14:val="0"/>
                <w14:lumOff w14:val="0"/>
              </w14:schemeClr>
            </w14:solidFill>
          </w14:textFill>
        </w:rPr>
        <w:t xml:space="preserve"> Library renovation includes increased access to online health resources. Presentations at senior centers, to school groups, to worksites, clinics, the Hispanic community. Internships to recruit individuals to public health and healthcare.  Project Homeless Connect and Salvation Army for resources to </w:t>
      </w:r>
      <w:proofErr w:type="gramStart"/>
      <w:r w:rsidRPr="006032D4">
        <w:rPr>
          <w:rFonts w:eastAsiaTheme="minorEastAsia" w:cstheme="minorHAnsi"/>
          <w:color w:val="000000" w:themeColor="text1"/>
          <w:sz w:val="24"/>
          <w14:textFill>
            <w14:solidFill>
              <w14:schemeClr w14:val="tx1">
                <w14:satOff w14:val="0"/>
                <w14:lumOff w14:val="0"/>
              </w14:schemeClr>
            </w14:solidFill>
          </w14:textFill>
        </w:rPr>
        <w:t>underserved</w:t>
      </w:r>
      <w:proofErr w:type="gramEnd"/>
      <w:r w:rsidRPr="006032D4">
        <w:rPr>
          <w:rFonts w:eastAsiaTheme="minorEastAsia" w:cstheme="minorHAnsi"/>
          <w:color w:val="000000" w:themeColor="text1"/>
          <w:sz w:val="24"/>
          <w14:textFill>
            <w14:solidFill>
              <w14:schemeClr w14:val="tx1">
                <w14:satOff w14:val="0"/>
                <w14:lumOff w14:val="0"/>
              </w14:schemeClr>
            </w14:solidFill>
          </w14:textFill>
        </w:rPr>
        <w:t xml:space="preserve">.  Education/enrollment to ACA. Education to teens and adults about health outcomes of substance abuse, resource for abusive relationships, nutrition and healthy living community classes, screening and education at county health fair. CHW program </w:t>
      </w:r>
      <w:r w:rsidR="000D3B37" w:rsidRPr="006032D4">
        <w:rPr>
          <w:rFonts w:eastAsiaTheme="minorEastAsia" w:cstheme="minorHAnsi"/>
          <w:color w:val="000000" w:themeColor="text1"/>
          <w:sz w:val="24"/>
          <w14:textFill>
            <w14:solidFill>
              <w14:schemeClr w14:val="tx1">
                <w14:satOff w14:val="0"/>
                <w14:lumOff w14:val="0"/>
              </w14:schemeClr>
            </w14:solidFill>
          </w14:textFill>
        </w:rPr>
        <w:t xml:space="preserve">training, </w:t>
      </w:r>
      <w:r w:rsidR="00054DE6" w:rsidRPr="006032D4">
        <w:rPr>
          <w:rFonts w:eastAsiaTheme="minorEastAsia" w:cstheme="minorHAnsi"/>
          <w:color w:val="4472C4" w:themeColor="accent5"/>
          <w:sz w:val="24"/>
        </w:rPr>
        <w:t>Health literacy education, insurance navigators, partner with school for job shadowing and CNA training, partner with medical schools to provide PA/Medical/PT/Pharmacy Students on job experience, added pharmacist to staff</w:t>
      </w:r>
      <w:r w:rsidR="00A34D59">
        <w:rPr>
          <w:rFonts w:eastAsiaTheme="minorEastAsia" w:cstheme="minorHAnsi"/>
          <w:color w:val="4472C4" w:themeColor="accent5"/>
          <w:sz w:val="24"/>
        </w:rPr>
        <w:t>,</w:t>
      </w:r>
      <w:r w:rsidR="00054DE6" w:rsidRPr="006032D4">
        <w:rPr>
          <w:rFonts w:eastAsiaTheme="minorEastAsia" w:cstheme="minorHAnsi"/>
          <w:color w:val="4472C4" w:themeColor="accent5"/>
          <w:sz w:val="24"/>
        </w:rPr>
        <w:t xml:space="preserve"> increased PT staff, better staff to patient communication- using </w:t>
      </w:r>
      <w:proofErr w:type="spellStart"/>
      <w:r w:rsidR="00054DE6" w:rsidRPr="006032D4">
        <w:rPr>
          <w:rFonts w:eastAsiaTheme="minorEastAsia" w:cstheme="minorHAnsi"/>
          <w:color w:val="4472C4" w:themeColor="accent5"/>
          <w:sz w:val="24"/>
        </w:rPr>
        <w:t>teachback</w:t>
      </w:r>
      <w:proofErr w:type="spellEnd"/>
      <w:r w:rsidR="009F64DD" w:rsidRPr="006032D4">
        <w:rPr>
          <w:rFonts w:eastAsiaTheme="minorEastAsia" w:cstheme="minorHAnsi"/>
          <w:color w:val="4472C4" w:themeColor="accent5"/>
          <w:sz w:val="24"/>
        </w:rPr>
        <w:t xml:space="preserve">, </w:t>
      </w:r>
      <w:r w:rsidR="009F64DD" w:rsidRPr="006032D4">
        <w:rPr>
          <w:rFonts w:eastAsiaTheme="minorEastAsia" w:cstheme="minorHAnsi"/>
          <w:color w:val="385623" w:themeColor="accent6" w:themeShade="80"/>
          <w:sz w:val="24"/>
        </w:rPr>
        <w:t>starting in high school with education of health care services,</w:t>
      </w:r>
      <w:r w:rsidR="00CC0BEF" w:rsidRPr="006032D4">
        <w:rPr>
          <w:rFonts w:eastAsiaTheme="minorEastAsia" w:cstheme="minorHAnsi"/>
          <w:color w:val="385623" w:themeColor="accent6" w:themeShade="80"/>
          <w:sz w:val="24"/>
        </w:rPr>
        <w:t xml:space="preserve"> local </w:t>
      </w:r>
      <w:r w:rsidR="006032D4" w:rsidRPr="006032D4">
        <w:rPr>
          <w:rFonts w:eastAsiaTheme="minorEastAsia" w:cstheme="minorHAnsi"/>
          <w:color w:val="385623" w:themeColor="accent6" w:themeShade="80"/>
          <w:sz w:val="24"/>
        </w:rPr>
        <w:t>library</w:t>
      </w:r>
      <w:r w:rsidR="00CC0BEF" w:rsidRPr="006032D4">
        <w:rPr>
          <w:rFonts w:eastAsiaTheme="minorEastAsia" w:cstheme="minorHAnsi"/>
          <w:color w:val="385623" w:themeColor="accent6" w:themeShade="80"/>
          <w:sz w:val="24"/>
        </w:rPr>
        <w:t xml:space="preserve"> in Blue Hill recruited Nurse Practitioner to give health talks for different age ranges,</w:t>
      </w:r>
      <w:r w:rsidR="009F64DD" w:rsidRPr="006032D4">
        <w:rPr>
          <w:rFonts w:eastAsiaTheme="minorEastAsia" w:cstheme="minorHAnsi"/>
          <w:color w:val="385623" w:themeColor="accent6" w:themeShade="80"/>
          <w:sz w:val="24"/>
        </w:rPr>
        <w:t xml:space="preserve"> </w:t>
      </w:r>
      <w:r w:rsidR="00054DE6" w:rsidRPr="006032D4">
        <w:rPr>
          <w:rFonts w:eastAsiaTheme="minorEastAsia" w:cstheme="minorHAnsi"/>
          <w:color w:val="4472C4" w:themeColor="accent5"/>
          <w:sz w:val="24"/>
        </w:rPr>
        <w:t xml:space="preserve"> </w:t>
      </w:r>
      <w:r w:rsidR="004A5D8A" w:rsidRPr="006032D4">
        <w:rPr>
          <w:rFonts w:eastAsiaTheme="minorEastAsia" w:cstheme="minorHAnsi"/>
          <w:color w:val="ED7D31" w:themeColor="accent2"/>
          <w:sz w:val="24"/>
        </w:rPr>
        <w:t xml:space="preserve">transportation services by appointment, veteran education, nursing home transportation, bilingual education in schools, nursing homes, provider clinics, Every Women Matters program, reduced cost for sports physicals, </w:t>
      </w:r>
      <w:r w:rsidR="00CC0BEF" w:rsidRPr="006032D4">
        <w:rPr>
          <w:rFonts w:eastAsiaTheme="minorEastAsia" w:cstheme="minorHAnsi"/>
          <w:color w:val="7030A0"/>
          <w:sz w:val="24"/>
        </w:rPr>
        <w:t xml:space="preserve">Autism support group, NAMI support group, Horizon Recover life skill classes, Retired and Senior Volunteer program, </w:t>
      </w:r>
      <w:r w:rsidR="006032D4" w:rsidRPr="006032D4">
        <w:rPr>
          <w:rFonts w:eastAsiaTheme="minorEastAsia" w:cstheme="minorHAnsi"/>
          <w:color w:val="7030A0"/>
          <w:sz w:val="24"/>
        </w:rPr>
        <w:t>volunteers</w:t>
      </w:r>
      <w:r w:rsidR="00CC0BEF" w:rsidRPr="006032D4">
        <w:rPr>
          <w:rFonts w:eastAsiaTheme="minorEastAsia" w:cstheme="minorHAnsi"/>
          <w:color w:val="7030A0"/>
          <w:sz w:val="24"/>
        </w:rPr>
        <w:t xml:space="preserve"> provider transportation to elderly who are unable to drive, mentoring programs, after school programs, </w:t>
      </w:r>
      <w:r w:rsidR="006032D4" w:rsidRPr="006032D4">
        <w:rPr>
          <w:rFonts w:eastAsiaTheme="minorEastAsia" w:cstheme="minorHAnsi"/>
          <w:color w:val="7030A0"/>
          <w:sz w:val="24"/>
        </w:rPr>
        <w:t>Diversion parenting classes, HPS offers parenting classes, schools complete vision/hearing screenings, South Central To</w:t>
      </w:r>
      <w:r w:rsidR="0054052D">
        <w:rPr>
          <w:rFonts w:eastAsiaTheme="minorEastAsia" w:cstheme="minorHAnsi"/>
          <w:color w:val="7030A0"/>
          <w:sz w:val="24"/>
        </w:rPr>
        <w:t>wn</w:t>
      </w:r>
      <w:r w:rsidR="006032D4" w:rsidRPr="006032D4">
        <w:rPr>
          <w:rFonts w:eastAsiaTheme="minorEastAsia" w:cstheme="minorHAnsi"/>
          <w:color w:val="7030A0"/>
          <w:sz w:val="24"/>
        </w:rPr>
        <w:t xml:space="preserve"> Hall Caregiver Coalition, Medicare supplement review put on by MLH sterling connection, Health Education videos in waiting rooms, screening sheet on which people can record medical information to make appointments more efficient, Horizon will refer clients to local self-need meetings </w:t>
      </w:r>
      <w:bookmarkStart w:id="0" w:name="_GoBack"/>
      <w:bookmarkEnd w:id="0"/>
    </w:p>
    <w:p w:rsidR="002A5422" w:rsidRPr="006C459C" w:rsidRDefault="006032D4" w:rsidP="000D3B37">
      <w:pPr>
        <w:rPr>
          <w:rFonts w:eastAsiaTheme="minorEastAsia" w:cstheme="minorHAnsi"/>
          <w:color w:val="000000" w:themeColor="text1"/>
          <w:sz w:val="28"/>
          <w:u w:val="single"/>
          <w14:textFill>
            <w14:solidFill>
              <w14:schemeClr w14:val="tx1">
                <w14:satOff w14:val="0"/>
                <w14:lumOff w14:val="0"/>
              </w14:schemeClr>
            </w14:solidFill>
          </w14:textFill>
        </w:rPr>
      </w:pPr>
      <w:r w:rsidRPr="006C459C">
        <w:rPr>
          <w:rFonts w:eastAsiaTheme="minorEastAsia" w:cstheme="minorHAnsi"/>
          <w:color w:val="000000" w:themeColor="text1"/>
          <w:sz w:val="28"/>
          <w:u w:val="single"/>
          <w14:textFill>
            <w14:solidFill>
              <w14:schemeClr w14:val="tx1">
                <w14:satOff w14:val="0"/>
                <w14:lumOff w14:val="0"/>
              </w14:schemeClr>
            </w14:solidFill>
          </w14:textFill>
        </w:rPr>
        <w:t xml:space="preserve">Goal: </w:t>
      </w:r>
      <w:r w:rsidR="009F64DD" w:rsidRPr="006C459C">
        <w:rPr>
          <w:rFonts w:eastAsiaTheme="minorEastAsia" w:cstheme="minorHAnsi"/>
          <w:color w:val="000000" w:themeColor="text1"/>
          <w:sz w:val="28"/>
          <w:u w:val="single"/>
          <w14:textFill>
            <w14:solidFill>
              <w14:schemeClr w14:val="tx1">
                <w14:satOff w14:val="0"/>
                <w14:lumOff w14:val="0"/>
              </w14:schemeClr>
            </w14:solidFill>
          </w14:textFill>
        </w:rPr>
        <w:t>Community Partnership</w:t>
      </w:r>
      <w:r w:rsidR="00F00D1D" w:rsidRPr="006C459C">
        <w:rPr>
          <w:rFonts w:eastAsiaTheme="minorEastAsia" w:cstheme="minorHAnsi"/>
          <w:color w:val="000000" w:themeColor="text1"/>
          <w:sz w:val="28"/>
          <w:u w:val="single"/>
          <w14:textFill>
            <w14:solidFill>
              <w14:schemeClr w14:val="tx1">
                <w14:satOff w14:val="0"/>
                <w14:lumOff w14:val="0"/>
              </w14:schemeClr>
            </w14:solidFill>
          </w14:textFill>
        </w:rPr>
        <w:t xml:space="preserve">: </w:t>
      </w:r>
      <w:r w:rsidR="009F64DD" w:rsidRPr="006C459C">
        <w:rPr>
          <w:rFonts w:eastAsiaTheme="minorEastAsia" w:cstheme="minorHAnsi"/>
          <w:color w:val="000000" w:themeColor="text1"/>
          <w:sz w:val="28"/>
          <w:u w:val="single"/>
          <w14:textFill>
            <w14:solidFill>
              <w14:schemeClr w14:val="tx1">
                <w14:satOff w14:val="0"/>
                <w14:lumOff w14:val="0"/>
              </w14:schemeClr>
            </w14:solidFill>
          </w14:textFill>
        </w:rPr>
        <w:t>Expand the number of community partners involved in the implementation of the community health improvement plan (CHIP)</w:t>
      </w:r>
    </w:p>
    <w:p w:rsidR="002A5422" w:rsidRPr="00486B66" w:rsidRDefault="00F00D1D" w:rsidP="006032D4">
      <w:pPr>
        <w:numPr>
          <w:ilvl w:val="0"/>
          <w:numId w:val="3"/>
        </w:numPr>
        <w:rPr>
          <w:rFonts w:eastAsiaTheme="minorEastAsia" w:cstheme="minorHAnsi"/>
          <w:color w:val="000000" w:themeColor="text1"/>
          <w:sz w:val="24"/>
          <w14:textFill>
            <w14:solidFill>
              <w14:schemeClr w14:val="tx1">
                <w14:satOff w14:val="0"/>
                <w14:lumOff w14:val="0"/>
              </w14:schemeClr>
            </w14:solidFill>
          </w14:textFill>
        </w:rPr>
      </w:pPr>
      <w:r w:rsidRPr="00486B66">
        <w:rPr>
          <w:rFonts w:eastAsiaTheme="minorEastAsia" w:cstheme="minorHAnsi"/>
          <w:color w:val="000000" w:themeColor="text1"/>
          <w:sz w:val="24"/>
          <w:u w:val="single"/>
          <w14:textFill>
            <w14:solidFill>
              <w14:schemeClr w14:val="tx1">
                <w14:satOff w14:val="0"/>
                <w14:lumOff w14:val="0"/>
              </w14:schemeClr>
            </w14:solidFill>
          </w14:textFill>
        </w:rPr>
        <w:t>Partners</w:t>
      </w:r>
      <w:r w:rsidRPr="00486B66">
        <w:rPr>
          <w:rFonts w:eastAsiaTheme="minorEastAsia" w:cstheme="minorHAnsi"/>
          <w:color w:val="000000" w:themeColor="text1"/>
          <w:sz w:val="24"/>
          <w14:textFill>
            <w14:solidFill>
              <w14:schemeClr w14:val="tx1">
                <w14:satOff w14:val="0"/>
                <w14:lumOff w14:val="0"/>
              </w14:schemeClr>
            </w14:solidFill>
          </w14:textFill>
        </w:rPr>
        <w:t>: Mary Lanning Healthcare, Brodstone Memorial Hospital, Webster County Hospital, all district health clinics, Horizon Recovery, YMCA, ASAAP, SASA, CASA, YWCA, United Way, Senior Services,  Hastings Utilities, UNL Extension, ESU 9, Emergency Managers of every county, all district nursing homes, County government,  churches, Hastings College and Central Community College, Worksite Wellness sites, the VA, Sun Safe provider champions, Salvation Army, Tricare, Walgreens, Hastings Health Ministry, Clay County Health Department</w:t>
      </w:r>
      <w:r w:rsidR="000D3B37" w:rsidRPr="00486B66">
        <w:rPr>
          <w:rFonts w:eastAsiaTheme="minorEastAsia" w:cstheme="minorHAnsi"/>
          <w:color w:val="000000" w:themeColor="text1"/>
          <w:sz w:val="24"/>
          <w14:textFill>
            <w14:solidFill>
              <w14:schemeClr w14:val="tx1">
                <w14:satOff w14:val="0"/>
                <w14:lumOff w14:val="0"/>
              </w14:schemeClr>
            </w14:solidFill>
          </w14:textFill>
        </w:rPr>
        <w:t xml:space="preserve">, </w:t>
      </w:r>
      <w:r w:rsidR="00054DE6" w:rsidRPr="00486B66">
        <w:rPr>
          <w:rFonts w:eastAsiaTheme="minorEastAsia" w:cstheme="minorHAnsi"/>
          <w:color w:val="4472C4" w:themeColor="accent5"/>
          <w:sz w:val="24"/>
        </w:rPr>
        <w:t xml:space="preserve">EMS, Pharmacy, Schools, Headstart, Hope </w:t>
      </w:r>
      <w:r w:rsidR="009F64DD" w:rsidRPr="00486B66">
        <w:rPr>
          <w:rFonts w:eastAsiaTheme="minorEastAsia" w:cstheme="minorHAnsi"/>
          <w:color w:val="4472C4" w:themeColor="accent5"/>
          <w:sz w:val="24"/>
        </w:rPr>
        <w:t>Pregnancy, Midland Area Agency o</w:t>
      </w:r>
      <w:r w:rsidR="0054052D">
        <w:rPr>
          <w:rFonts w:eastAsiaTheme="minorEastAsia" w:cstheme="minorHAnsi"/>
          <w:color w:val="4472C4" w:themeColor="accent5"/>
          <w:sz w:val="24"/>
        </w:rPr>
        <w:t>n</w:t>
      </w:r>
      <w:r w:rsidR="009F64DD" w:rsidRPr="00486B66">
        <w:rPr>
          <w:rFonts w:eastAsiaTheme="minorEastAsia" w:cstheme="minorHAnsi"/>
          <w:color w:val="4472C4" w:themeColor="accent5"/>
          <w:sz w:val="24"/>
        </w:rPr>
        <w:t xml:space="preserve"> Aging, Dentist, </w:t>
      </w:r>
      <w:r w:rsidR="009F64DD" w:rsidRPr="00486B66">
        <w:rPr>
          <w:rFonts w:eastAsiaTheme="minorEastAsia" w:cstheme="minorHAnsi"/>
          <w:color w:val="385623" w:themeColor="accent6" w:themeShade="80"/>
          <w:sz w:val="24"/>
        </w:rPr>
        <w:t xml:space="preserve">hearing and vision clinics, </w:t>
      </w:r>
      <w:r w:rsidR="004A5D8A" w:rsidRPr="00486B66">
        <w:rPr>
          <w:rFonts w:eastAsiaTheme="minorEastAsia" w:cstheme="minorHAnsi"/>
          <w:color w:val="385623" w:themeColor="accent6" w:themeShade="80"/>
          <w:sz w:val="24"/>
        </w:rPr>
        <w:t>specialist, wound</w:t>
      </w:r>
      <w:r w:rsidR="009F64DD" w:rsidRPr="00486B66">
        <w:rPr>
          <w:rFonts w:eastAsiaTheme="minorEastAsia" w:cstheme="minorHAnsi"/>
          <w:color w:val="385623" w:themeColor="accent6" w:themeShade="80"/>
          <w:sz w:val="24"/>
        </w:rPr>
        <w:t xml:space="preserve"> care, urologist,</w:t>
      </w:r>
      <w:r w:rsidR="006032D4" w:rsidRPr="00486B66">
        <w:rPr>
          <w:rFonts w:eastAsiaTheme="minorEastAsia" w:cstheme="minorHAnsi"/>
          <w:color w:val="385623" w:themeColor="accent6" w:themeShade="80"/>
          <w:sz w:val="24"/>
        </w:rPr>
        <w:t xml:space="preserve"> Blue hill Clinic, Blue Hill Library, </w:t>
      </w:r>
      <w:r w:rsidR="00784DAD" w:rsidRPr="00486B66">
        <w:rPr>
          <w:rFonts w:eastAsiaTheme="minorEastAsia" w:cstheme="minorHAnsi"/>
          <w:color w:val="ED7D31" w:themeColor="accent2"/>
          <w:sz w:val="24"/>
        </w:rPr>
        <w:t>Sutton-Pt, chi</w:t>
      </w:r>
      <w:r w:rsidR="0054052D">
        <w:rPr>
          <w:rFonts w:eastAsiaTheme="minorEastAsia" w:cstheme="minorHAnsi"/>
          <w:color w:val="ED7D31" w:themeColor="accent2"/>
          <w:sz w:val="24"/>
        </w:rPr>
        <w:t>ro</w:t>
      </w:r>
      <w:r w:rsidR="00784DAD" w:rsidRPr="00486B66">
        <w:rPr>
          <w:rFonts w:eastAsiaTheme="minorEastAsia" w:cstheme="minorHAnsi"/>
          <w:color w:val="ED7D31" w:themeColor="accent2"/>
          <w:sz w:val="24"/>
        </w:rPr>
        <w:t xml:space="preserve">practor, pharmacy, Veteran services, Daycare, School nurses, long term care, mental health provider, </w:t>
      </w:r>
      <w:r w:rsidR="006032D4" w:rsidRPr="00486B66">
        <w:rPr>
          <w:rFonts w:eastAsiaTheme="minorEastAsia" w:cstheme="minorHAnsi"/>
          <w:color w:val="7030A0"/>
          <w:sz w:val="24"/>
        </w:rPr>
        <w:t>Horizon Recovery, Center of Rural Affairs, United Way</w:t>
      </w:r>
      <w:r w:rsidR="00486B66" w:rsidRPr="00486B66">
        <w:rPr>
          <w:rFonts w:eastAsiaTheme="minorEastAsia" w:cstheme="minorHAnsi"/>
          <w:color w:val="7030A0"/>
          <w:sz w:val="24"/>
        </w:rPr>
        <w:t>, Churches, Good Sam, Schools, Daycares, Region 3</w:t>
      </w:r>
    </w:p>
    <w:p w:rsidR="002A5422" w:rsidRPr="00486B66" w:rsidRDefault="00F00D1D" w:rsidP="006032D4">
      <w:pPr>
        <w:numPr>
          <w:ilvl w:val="0"/>
          <w:numId w:val="3"/>
        </w:numPr>
        <w:rPr>
          <w:rFonts w:eastAsiaTheme="minorEastAsia" w:cstheme="minorHAnsi"/>
          <w:color w:val="000000" w:themeColor="text1"/>
          <w:sz w:val="24"/>
          <w14:textFill>
            <w14:solidFill>
              <w14:schemeClr w14:val="tx1">
                <w14:satOff w14:val="0"/>
                <w14:lumOff w14:val="0"/>
              </w14:schemeClr>
            </w14:solidFill>
          </w14:textFill>
        </w:rPr>
      </w:pPr>
      <w:r w:rsidRPr="00486B66">
        <w:rPr>
          <w:rFonts w:eastAsiaTheme="minorEastAsia" w:cstheme="minorHAnsi"/>
          <w:color w:val="000000" w:themeColor="text1"/>
          <w:sz w:val="24"/>
          <w:u w:val="single"/>
          <w14:textFill>
            <w14:solidFill>
              <w14:schemeClr w14:val="tx1">
                <w14:satOff w14:val="0"/>
                <w14:lumOff w14:val="0"/>
              </w14:schemeClr>
            </w14:solidFill>
          </w14:textFill>
        </w:rPr>
        <w:t>Activities</w:t>
      </w:r>
      <w:r w:rsidRPr="00486B66">
        <w:rPr>
          <w:rFonts w:eastAsiaTheme="minorEastAsia" w:cstheme="minorHAnsi"/>
          <w:color w:val="000000" w:themeColor="text1"/>
          <w:sz w:val="24"/>
          <w14:textFill>
            <w14:solidFill>
              <w14:schemeClr w14:val="tx1">
                <w14:satOff w14:val="0"/>
                <w14:lumOff w14:val="0"/>
              </w14:schemeClr>
            </w14:solidFill>
          </w14:textFill>
        </w:rPr>
        <w:t>: Making Connections-Vet Set,  Sun Safety promotion, Every Women Matters Program, Immunization Clinic, Walgreen's Adult flu shot clinics, Vital Signs Health Fai</w:t>
      </w:r>
      <w:r w:rsidR="009F64DD" w:rsidRPr="00486B66">
        <w:rPr>
          <w:rFonts w:eastAsiaTheme="minorEastAsia" w:cstheme="minorHAnsi"/>
          <w:color w:val="000000" w:themeColor="text1"/>
          <w:sz w:val="24"/>
          <w14:textFill>
            <w14:solidFill>
              <w14:schemeClr w14:val="tx1">
                <w14:satOff w14:val="0"/>
                <w14:lumOff w14:val="0"/>
              </w14:schemeClr>
            </w14:solidFill>
          </w14:textFill>
        </w:rPr>
        <w:t xml:space="preserve">r, Heartland Health Center (Federally Qualified </w:t>
      </w:r>
      <w:r w:rsidRPr="00486B66">
        <w:rPr>
          <w:rFonts w:eastAsiaTheme="minorEastAsia" w:cstheme="minorHAnsi"/>
          <w:color w:val="000000" w:themeColor="text1"/>
          <w:sz w:val="24"/>
          <w14:textFill>
            <w14:solidFill>
              <w14:schemeClr w14:val="tx1">
                <w14:satOff w14:val="0"/>
                <w14:lumOff w14:val="0"/>
              </w14:schemeClr>
            </w14:solidFill>
          </w14:textFill>
        </w:rPr>
        <w:t>H</w:t>
      </w:r>
      <w:r w:rsidR="009F64DD" w:rsidRPr="00486B66">
        <w:rPr>
          <w:rFonts w:eastAsiaTheme="minorEastAsia" w:cstheme="minorHAnsi"/>
          <w:color w:val="000000" w:themeColor="text1"/>
          <w:sz w:val="24"/>
          <w14:textFill>
            <w14:solidFill>
              <w14:schemeClr w14:val="tx1">
                <w14:satOff w14:val="0"/>
                <w14:lumOff w14:val="0"/>
              </w14:schemeClr>
            </w14:solidFill>
          </w14:textFill>
        </w:rPr>
        <w:t>ea</w:t>
      </w:r>
      <w:r w:rsidRPr="00486B66">
        <w:rPr>
          <w:rFonts w:eastAsiaTheme="minorEastAsia" w:cstheme="minorHAnsi"/>
          <w:color w:val="000000" w:themeColor="text1"/>
          <w:sz w:val="24"/>
          <w14:textFill>
            <w14:solidFill>
              <w14:schemeClr w14:val="tx1">
                <w14:satOff w14:val="0"/>
                <w14:lumOff w14:val="0"/>
              </w14:schemeClr>
            </w14:solidFill>
          </w14:textFill>
        </w:rPr>
        <w:t xml:space="preserve">lth </w:t>
      </w:r>
      <w:r w:rsidR="009F64DD" w:rsidRPr="00486B66">
        <w:rPr>
          <w:rFonts w:eastAsiaTheme="minorEastAsia" w:cstheme="minorHAnsi"/>
          <w:color w:val="000000" w:themeColor="text1"/>
          <w:sz w:val="24"/>
          <w14:textFill>
            <w14:solidFill>
              <w14:schemeClr w14:val="tx1">
                <w14:satOff w14:val="0"/>
                <w14:lumOff w14:val="0"/>
              </w14:schemeClr>
            </w14:solidFill>
          </w14:textFill>
        </w:rPr>
        <w:t>Center</w:t>
      </w:r>
      <w:r w:rsidRPr="00486B66">
        <w:rPr>
          <w:rFonts w:eastAsiaTheme="minorEastAsia" w:cstheme="minorHAnsi"/>
          <w:color w:val="000000" w:themeColor="text1"/>
          <w:sz w:val="24"/>
          <w14:textFill>
            <w14:solidFill>
              <w14:schemeClr w14:val="tx1">
                <w14:satOff w14:val="0"/>
                <w14:lumOff w14:val="0"/>
              </w14:schemeClr>
            </w14:solidFill>
          </w14:textFill>
        </w:rPr>
        <w:t>), Project Homeless Connect, Chronic Disease Prevention protocol implementation in clinics (3), Implementation of Diabetes Prevention Program (Smart Moves), blood pressure self-management program implementation and referral</w:t>
      </w:r>
      <w:r w:rsidR="009F64DD" w:rsidRPr="00486B66">
        <w:rPr>
          <w:rFonts w:eastAsiaTheme="minorEastAsia" w:cstheme="minorHAnsi"/>
          <w:color w:val="00B0F0"/>
          <w:sz w:val="24"/>
        </w:rPr>
        <w:t xml:space="preserve">, </w:t>
      </w:r>
      <w:r w:rsidR="009F64DD" w:rsidRPr="00486B66">
        <w:rPr>
          <w:rFonts w:eastAsiaTheme="minorEastAsia" w:cstheme="minorHAnsi"/>
          <w:color w:val="4472C4" w:themeColor="accent5"/>
          <w:sz w:val="24"/>
        </w:rPr>
        <w:t xml:space="preserve">SNAP education, dental services, health fairs, EMS, </w:t>
      </w:r>
      <w:r w:rsidR="009F64DD" w:rsidRPr="00486B66">
        <w:rPr>
          <w:rFonts w:eastAsiaTheme="minorEastAsia" w:cstheme="minorHAnsi"/>
          <w:color w:val="385623" w:themeColor="accent6" w:themeShade="80"/>
          <w:sz w:val="24"/>
        </w:rPr>
        <w:t xml:space="preserve"> recruitment of specialty providers,</w:t>
      </w:r>
      <w:r w:rsidR="006032D4" w:rsidRPr="00486B66">
        <w:rPr>
          <w:rFonts w:eastAsiaTheme="minorEastAsia" w:cstheme="minorHAnsi"/>
          <w:color w:val="385623" w:themeColor="accent6" w:themeShade="80"/>
          <w:sz w:val="24"/>
        </w:rPr>
        <w:t xml:space="preserve"> West Gate Homes are low income housing that offers community resources and education onsite, </w:t>
      </w:r>
      <w:r w:rsidR="009F64DD" w:rsidRPr="00486B66">
        <w:rPr>
          <w:rFonts w:eastAsiaTheme="minorEastAsia" w:cstheme="minorHAnsi"/>
          <w:color w:val="385623" w:themeColor="accent6" w:themeShade="80"/>
          <w:sz w:val="24"/>
        </w:rPr>
        <w:t xml:space="preserve"> </w:t>
      </w:r>
      <w:r w:rsidR="00784DAD" w:rsidRPr="00486B66">
        <w:rPr>
          <w:rFonts w:eastAsiaTheme="minorEastAsia" w:cstheme="minorHAnsi"/>
          <w:color w:val="ED7D31" w:themeColor="accent2"/>
          <w:sz w:val="24"/>
        </w:rPr>
        <w:t>Medicaid Providers, Spanish Translation</w:t>
      </w:r>
      <w:r w:rsidR="006032D4" w:rsidRPr="00486B66">
        <w:rPr>
          <w:rFonts w:eastAsiaTheme="minorEastAsia" w:cstheme="minorHAnsi"/>
          <w:color w:val="ED7D31" w:themeColor="accent2"/>
          <w:sz w:val="24"/>
        </w:rPr>
        <w:t xml:space="preserve">, </w:t>
      </w:r>
      <w:r w:rsidR="006032D4" w:rsidRPr="00486B66">
        <w:rPr>
          <w:rFonts w:eastAsiaTheme="minorEastAsia" w:cstheme="minorHAnsi"/>
          <w:color w:val="7030A0"/>
          <w:sz w:val="24"/>
        </w:rPr>
        <w:t xml:space="preserve">Horizon partners with probation to serve kids with substance use programs, United Way program for reducing prescription cost, Teammates program, Meal on Wheels, Horizon Recovery </w:t>
      </w:r>
      <w:r w:rsidR="00486B66" w:rsidRPr="00486B66">
        <w:rPr>
          <w:rFonts w:eastAsiaTheme="minorEastAsia" w:cstheme="minorHAnsi"/>
          <w:color w:val="7030A0"/>
          <w:sz w:val="24"/>
        </w:rPr>
        <w:t>people</w:t>
      </w:r>
      <w:r w:rsidR="006032D4" w:rsidRPr="00486B66">
        <w:rPr>
          <w:rFonts w:eastAsiaTheme="minorEastAsia" w:cstheme="minorHAnsi"/>
          <w:color w:val="7030A0"/>
          <w:sz w:val="24"/>
        </w:rPr>
        <w:t xml:space="preserve"> living in recovery t</w:t>
      </w:r>
      <w:r w:rsidR="00486B66" w:rsidRPr="00486B66">
        <w:rPr>
          <w:rFonts w:eastAsiaTheme="minorEastAsia" w:cstheme="minorHAnsi"/>
          <w:color w:val="7030A0"/>
          <w:sz w:val="24"/>
        </w:rPr>
        <w:t>alking with yout</w:t>
      </w:r>
      <w:r w:rsidR="00486B66">
        <w:rPr>
          <w:rFonts w:eastAsiaTheme="minorEastAsia" w:cstheme="minorHAnsi"/>
          <w:color w:val="7030A0"/>
          <w:sz w:val="24"/>
        </w:rPr>
        <w:t>h</w:t>
      </w:r>
      <w:r w:rsidR="00486B66" w:rsidRPr="00486B66">
        <w:rPr>
          <w:rFonts w:eastAsiaTheme="minorEastAsia" w:cstheme="minorHAnsi"/>
          <w:color w:val="7030A0"/>
          <w:sz w:val="24"/>
        </w:rPr>
        <w:t xml:space="preserve"> groups, community mentoring programs, after school programs, Sunny Side Grant, schools- free vision, hearing, dental screenings, HPS school Community liaison connecting families with community resources, parenting classes, MLH Home health provides monthly </w:t>
      </w:r>
      <w:r w:rsidR="00486B66" w:rsidRPr="0054052D">
        <w:rPr>
          <w:rFonts w:eastAsiaTheme="minorEastAsia" w:cstheme="minorHAnsi"/>
          <w:color w:val="7030A0"/>
          <w:sz w:val="24"/>
        </w:rPr>
        <w:t>foo</w:t>
      </w:r>
      <w:r w:rsidR="0054052D">
        <w:rPr>
          <w:rFonts w:eastAsiaTheme="minorEastAsia" w:cstheme="minorHAnsi"/>
          <w:color w:val="7030A0"/>
          <w:sz w:val="24"/>
        </w:rPr>
        <w:t>t</w:t>
      </w:r>
      <w:r w:rsidR="00486B66" w:rsidRPr="00486B66">
        <w:rPr>
          <w:rFonts w:eastAsiaTheme="minorEastAsia" w:cstheme="minorHAnsi"/>
          <w:color w:val="7030A0"/>
          <w:sz w:val="24"/>
        </w:rPr>
        <w:t xml:space="preserve"> clinic at Adams County senior center and Blue Hill, Lanning Center- BSU Partnership with Region 3 access sliding fee scale to eliminate or reduce cost, ML Community support workers- home visits for patient with high mental health needs </w:t>
      </w:r>
    </w:p>
    <w:p w:rsidR="00807A9C" w:rsidRPr="006032D4" w:rsidRDefault="00807A9C" w:rsidP="006032D4">
      <w:pPr>
        <w:rPr>
          <w:rFonts w:eastAsiaTheme="minorEastAsia" w:cstheme="minorHAnsi"/>
          <w:color w:val="000000" w:themeColor="text1"/>
          <w:u w:val="single"/>
          <w14:textFill>
            <w14:solidFill>
              <w14:schemeClr w14:val="tx1">
                <w14:satOff w14:val="0"/>
                <w14:lumOff w14:val="0"/>
              </w14:schemeClr>
            </w14:solidFill>
          </w14:textFill>
        </w:rPr>
      </w:pPr>
    </w:p>
    <w:p w:rsidR="00807A9C" w:rsidRPr="00EA4F71" w:rsidRDefault="00807A9C">
      <w:pPr>
        <w:rPr>
          <w:rFonts w:eastAsiaTheme="minorEastAsia" w:hAnsi="Calibri"/>
          <w:color w:val="4472C4" w:themeColor="accent5"/>
          <w:sz w:val="24"/>
          <w:szCs w:val="24"/>
        </w:rPr>
      </w:pPr>
    </w:p>
    <w:sectPr w:rsidR="00807A9C" w:rsidRPr="00EA4F7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2F3" w:rsidRDefault="00A302F3" w:rsidP="009D6954">
      <w:pPr>
        <w:spacing w:after="0" w:line="240" w:lineRule="auto"/>
      </w:pPr>
      <w:r>
        <w:separator/>
      </w:r>
    </w:p>
  </w:endnote>
  <w:endnote w:type="continuationSeparator" w:id="0">
    <w:p w:rsidR="00A302F3" w:rsidRDefault="00A302F3" w:rsidP="009D6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2F3" w:rsidRDefault="00A302F3" w:rsidP="009D6954">
      <w:pPr>
        <w:spacing w:after="0" w:line="240" w:lineRule="auto"/>
      </w:pPr>
      <w:r>
        <w:separator/>
      </w:r>
    </w:p>
  </w:footnote>
  <w:footnote w:type="continuationSeparator" w:id="0">
    <w:p w:rsidR="00A302F3" w:rsidRDefault="00A302F3" w:rsidP="009D69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954" w:rsidRDefault="009D6954">
    <w:pPr>
      <w:pStyle w:val="Header"/>
    </w:pPr>
    <w:r>
      <w:rPr>
        <w:noProof/>
      </w:rPr>
      <mc:AlternateContent>
        <mc:Choice Requires="wps">
          <w:drawing>
            <wp:anchor distT="0" distB="0" distL="114300" distR="114300" simplePos="0" relativeHeight="251659264" behindDoc="0" locked="0" layoutInCell="1" allowOverlap="1" wp14:anchorId="2FCAA446" wp14:editId="0C0CE787">
              <wp:simplePos x="0" y="0"/>
              <wp:positionH relativeFrom="column">
                <wp:posOffset>2705100</wp:posOffset>
              </wp:positionH>
              <wp:positionV relativeFrom="paragraph">
                <wp:posOffset>-285750</wp:posOffset>
              </wp:positionV>
              <wp:extent cx="3686175" cy="6000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68617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6954" w:rsidRPr="00A40157" w:rsidRDefault="009D6954" w:rsidP="009D6954">
                          <w:pPr>
                            <w:rPr>
                              <w:color w:val="ED7D31" w:themeColor="accent2"/>
                            </w:rPr>
                          </w:pPr>
                          <w:r>
                            <w:rPr>
                              <w:color w:val="4472C4" w:themeColor="accent5"/>
                            </w:rPr>
                            <w:t>Nuckolls County Additions</w:t>
                          </w:r>
                          <w:r w:rsidR="00A40157">
                            <w:rPr>
                              <w:color w:val="4472C4" w:themeColor="accent5"/>
                            </w:rPr>
                            <w:tab/>
                          </w:r>
                          <w:r w:rsidR="00A40157" w:rsidRPr="00E10429">
                            <w:rPr>
                              <w:color w:val="ED7D31" w:themeColor="accent2"/>
                            </w:rPr>
                            <w:t>Clay County Additions</w:t>
                          </w:r>
                        </w:p>
                        <w:p w:rsidR="00A40157" w:rsidRDefault="009D6954" w:rsidP="00A40157">
                          <w:pPr>
                            <w:rPr>
                              <w:color w:val="ED7D31" w:themeColor="accent2"/>
                            </w:rPr>
                          </w:pPr>
                          <w:r w:rsidRPr="00044E42">
                            <w:rPr>
                              <w:color w:val="385623" w:themeColor="accent6" w:themeShade="80"/>
                            </w:rPr>
                            <w:t>Webster County Additions</w:t>
                          </w:r>
                          <w:r w:rsidR="00A40157">
                            <w:rPr>
                              <w:color w:val="385623" w:themeColor="accent6" w:themeShade="80"/>
                            </w:rPr>
                            <w:t xml:space="preserve"> </w:t>
                          </w:r>
                          <w:r w:rsidR="00A40157">
                            <w:rPr>
                              <w:color w:val="385623" w:themeColor="accent6" w:themeShade="80"/>
                            </w:rPr>
                            <w:tab/>
                          </w:r>
                          <w:r w:rsidR="00A40157" w:rsidRPr="00A40157">
                            <w:rPr>
                              <w:color w:val="7030A0"/>
                            </w:rPr>
                            <w:t>Adams County Additions</w:t>
                          </w:r>
                        </w:p>
                        <w:p w:rsidR="009D6954" w:rsidRDefault="009D6954" w:rsidP="009D6954">
                          <w:pPr>
                            <w:rPr>
                              <w:color w:val="385623" w:themeColor="accent6"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AA446" id="_x0000_t202" coordsize="21600,21600" o:spt="202" path="m,l,21600r21600,l21600,xe">
              <v:stroke joinstyle="miter"/>
              <v:path gradientshapeok="t" o:connecttype="rect"/>
            </v:shapetype>
            <v:shape id="Text Box 5" o:spid="_x0000_s1026" type="#_x0000_t202" style="position:absolute;margin-left:213pt;margin-top:-22.5pt;width:290.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" fillcolor="white [3201]" strokeweight=".5pt">
              <v:textbox>
                <w:txbxContent>
                  <w:p w:rsidR="009D6954" w:rsidRPr="00A40157" w:rsidRDefault="009D6954" w:rsidP="009D6954">
                    <w:pPr>
                      <w:rPr>
                        <w:color w:val="ED7D31" w:themeColor="accent2"/>
                      </w:rPr>
                    </w:pPr>
                    <w:r>
                      <w:rPr>
                        <w:color w:val="4472C4" w:themeColor="accent5"/>
                      </w:rPr>
                      <w:t>Nuckolls County Additions</w:t>
                    </w:r>
                    <w:r w:rsidR="00A40157">
                      <w:rPr>
                        <w:color w:val="4472C4" w:themeColor="accent5"/>
                      </w:rPr>
                      <w:tab/>
                    </w:r>
                    <w:r w:rsidR="00A40157" w:rsidRPr="00E10429">
                      <w:rPr>
                        <w:color w:val="ED7D31" w:themeColor="accent2"/>
                      </w:rPr>
                      <w:t>Clay County Additions</w:t>
                    </w:r>
                  </w:p>
                  <w:p w:rsidR="00A40157" w:rsidRDefault="009D6954" w:rsidP="00A40157">
                    <w:pPr>
                      <w:rPr>
                        <w:color w:val="ED7D31" w:themeColor="accent2"/>
                      </w:rPr>
                    </w:pPr>
                    <w:r w:rsidRPr="00044E42">
                      <w:rPr>
                        <w:color w:val="385623" w:themeColor="accent6" w:themeShade="80"/>
                      </w:rPr>
                      <w:t>Webster County Additions</w:t>
                    </w:r>
                    <w:r w:rsidR="00A40157">
                      <w:rPr>
                        <w:color w:val="385623" w:themeColor="accent6" w:themeShade="80"/>
                      </w:rPr>
                      <w:t xml:space="preserve"> </w:t>
                    </w:r>
                    <w:r w:rsidR="00A40157">
                      <w:rPr>
                        <w:color w:val="385623" w:themeColor="accent6" w:themeShade="80"/>
                      </w:rPr>
                      <w:tab/>
                    </w:r>
                    <w:r w:rsidR="00A40157" w:rsidRPr="00A40157">
                      <w:rPr>
                        <w:color w:val="7030A0"/>
                      </w:rPr>
                      <w:t>Adams County Additions</w:t>
                    </w:r>
                  </w:p>
                  <w:p w:rsidR="009D6954" w:rsidRDefault="009D6954" w:rsidP="009D6954">
                    <w:pPr>
                      <w:rPr>
                        <w:color w:val="385623" w:themeColor="accent6" w:themeShade="8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4ABE"/>
    <w:multiLevelType w:val="hybridMultilevel"/>
    <w:tmpl w:val="2A520AE0"/>
    <w:lvl w:ilvl="0" w:tplc="8D28C8AE">
      <w:start w:val="1"/>
      <w:numFmt w:val="bullet"/>
      <w:lvlText w:val="•"/>
      <w:lvlJc w:val="left"/>
      <w:pPr>
        <w:tabs>
          <w:tab w:val="num" w:pos="360"/>
        </w:tabs>
        <w:ind w:left="360" w:hanging="360"/>
      </w:pPr>
      <w:rPr>
        <w:rFonts w:ascii="Times New Roman" w:hAnsi="Times New Roman" w:hint="default"/>
      </w:rPr>
    </w:lvl>
    <w:lvl w:ilvl="1" w:tplc="734492B0">
      <w:start w:val="1"/>
      <w:numFmt w:val="bullet"/>
      <w:lvlText w:val="•"/>
      <w:lvlJc w:val="left"/>
      <w:pPr>
        <w:tabs>
          <w:tab w:val="num" w:pos="1080"/>
        </w:tabs>
        <w:ind w:left="1080" w:hanging="360"/>
      </w:pPr>
      <w:rPr>
        <w:rFonts w:ascii="Times New Roman" w:hAnsi="Times New Roman" w:hint="default"/>
      </w:rPr>
    </w:lvl>
    <w:lvl w:ilvl="2" w:tplc="D0EEB292" w:tentative="1">
      <w:start w:val="1"/>
      <w:numFmt w:val="bullet"/>
      <w:lvlText w:val="•"/>
      <w:lvlJc w:val="left"/>
      <w:pPr>
        <w:tabs>
          <w:tab w:val="num" w:pos="1800"/>
        </w:tabs>
        <w:ind w:left="1800" w:hanging="360"/>
      </w:pPr>
      <w:rPr>
        <w:rFonts w:ascii="Times New Roman" w:hAnsi="Times New Roman" w:hint="default"/>
      </w:rPr>
    </w:lvl>
    <w:lvl w:ilvl="3" w:tplc="1578050E" w:tentative="1">
      <w:start w:val="1"/>
      <w:numFmt w:val="bullet"/>
      <w:lvlText w:val="•"/>
      <w:lvlJc w:val="left"/>
      <w:pPr>
        <w:tabs>
          <w:tab w:val="num" w:pos="2520"/>
        </w:tabs>
        <w:ind w:left="2520" w:hanging="360"/>
      </w:pPr>
      <w:rPr>
        <w:rFonts w:ascii="Times New Roman" w:hAnsi="Times New Roman" w:hint="default"/>
      </w:rPr>
    </w:lvl>
    <w:lvl w:ilvl="4" w:tplc="26D4E1DC" w:tentative="1">
      <w:start w:val="1"/>
      <w:numFmt w:val="bullet"/>
      <w:lvlText w:val="•"/>
      <w:lvlJc w:val="left"/>
      <w:pPr>
        <w:tabs>
          <w:tab w:val="num" w:pos="3240"/>
        </w:tabs>
        <w:ind w:left="3240" w:hanging="360"/>
      </w:pPr>
      <w:rPr>
        <w:rFonts w:ascii="Times New Roman" w:hAnsi="Times New Roman" w:hint="default"/>
      </w:rPr>
    </w:lvl>
    <w:lvl w:ilvl="5" w:tplc="6E38D56C" w:tentative="1">
      <w:start w:val="1"/>
      <w:numFmt w:val="bullet"/>
      <w:lvlText w:val="•"/>
      <w:lvlJc w:val="left"/>
      <w:pPr>
        <w:tabs>
          <w:tab w:val="num" w:pos="3960"/>
        </w:tabs>
        <w:ind w:left="3960" w:hanging="360"/>
      </w:pPr>
      <w:rPr>
        <w:rFonts w:ascii="Times New Roman" w:hAnsi="Times New Roman" w:hint="default"/>
      </w:rPr>
    </w:lvl>
    <w:lvl w:ilvl="6" w:tplc="3D0A356A" w:tentative="1">
      <w:start w:val="1"/>
      <w:numFmt w:val="bullet"/>
      <w:lvlText w:val="•"/>
      <w:lvlJc w:val="left"/>
      <w:pPr>
        <w:tabs>
          <w:tab w:val="num" w:pos="4680"/>
        </w:tabs>
        <w:ind w:left="4680" w:hanging="360"/>
      </w:pPr>
      <w:rPr>
        <w:rFonts w:ascii="Times New Roman" w:hAnsi="Times New Roman" w:hint="default"/>
      </w:rPr>
    </w:lvl>
    <w:lvl w:ilvl="7" w:tplc="8120095E" w:tentative="1">
      <w:start w:val="1"/>
      <w:numFmt w:val="bullet"/>
      <w:lvlText w:val="•"/>
      <w:lvlJc w:val="left"/>
      <w:pPr>
        <w:tabs>
          <w:tab w:val="num" w:pos="5400"/>
        </w:tabs>
        <w:ind w:left="5400" w:hanging="360"/>
      </w:pPr>
      <w:rPr>
        <w:rFonts w:ascii="Times New Roman" w:hAnsi="Times New Roman" w:hint="default"/>
      </w:rPr>
    </w:lvl>
    <w:lvl w:ilvl="8" w:tplc="D9B0B7D0" w:tentative="1">
      <w:start w:val="1"/>
      <w:numFmt w:val="bullet"/>
      <w:lvlText w:val="•"/>
      <w:lvlJc w:val="left"/>
      <w:pPr>
        <w:tabs>
          <w:tab w:val="num" w:pos="6120"/>
        </w:tabs>
        <w:ind w:left="6120" w:hanging="360"/>
      </w:pPr>
      <w:rPr>
        <w:rFonts w:ascii="Times New Roman" w:hAnsi="Times New Roman" w:hint="default"/>
      </w:rPr>
    </w:lvl>
  </w:abstractNum>
  <w:abstractNum w:abstractNumId="1" w15:restartNumberingAfterBreak="0">
    <w:nsid w:val="035F0837"/>
    <w:multiLevelType w:val="hybridMultilevel"/>
    <w:tmpl w:val="8BA6DB48"/>
    <w:lvl w:ilvl="0" w:tplc="01EC1F5A">
      <w:start w:val="1"/>
      <w:numFmt w:val="bullet"/>
      <w:lvlText w:val="•"/>
      <w:lvlJc w:val="left"/>
      <w:pPr>
        <w:tabs>
          <w:tab w:val="num" w:pos="720"/>
        </w:tabs>
        <w:ind w:left="720" w:hanging="360"/>
      </w:pPr>
      <w:rPr>
        <w:rFonts w:ascii="Times New Roman" w:hAnsi="Times New Roman" w:hint="default"/>
      </w:rPr>
    </w:lvl>
    <w:lvl w:ilvl="1" w:tplc="000ACD3A" w:tentative="1">
      <w:start w:val="1"/>
      <w:numFmt w:val="bullet"/>
      <w:lvlText w:val="•"/>
      <w:lvlJc w:val="left"/>
      <w:pPr>
        <w:tabs>
          <w:tab w:val="num" w:pos="1440"/>
        </w:tabs>
        <w:ind w:left="1440" w:hanging="360"/>
      </w:pPr>
      <w:rPr>
        <w:rFonts w:ascii="Times New Roman" w:hAnsi="Times New Roman" w:hint="default"/>
      </w:rPr>
    </w:lvl>
    <w:lvl w:ilvl="2" w:tplc="D1461872" w:tentative="1">
      <w:start w:val="1"/>
      <w:numFmt w:val="bullet"/>
      <w:lvlText w:val="•"/>
      <w:lvlJc w:val="left"/>
      <w:pPr>
        <w:tabs>
          <w:tab w:val="num" w:pos="2160"/>
        </w:tabs>
        <w:ind w:left="2160" w:hanging="360"/>
      </w:pPr>
      <w:rPr>
        <w:rFonts w:ascii="Times New Roman" w:hAnsi="Times New Roman" w:hint="default"/>
      </w:rPr>
    </w:lvl>
    <w:lvl w:ilvl="3" w:tplc="371ECEAC" w:tentative="1">
      <w:start w:val="1"/>
      <w:numFmt w:val="bullet"/>
      <w:lvlText w:val="•"/>
      <w:lvlJc w:val="left"/>
      <w:pPr>
        <w:tabs>
          <w:tab w:val="num" w:pos="2880"/>
        </w:tabs>
        <w:ind w:left="2880" w:hanging="360"/>
      </w:pPr>
      <w:rPr>
        <w:rFonts w:ascii="Times New Roman" w:hAnsi="Times New Roman" w:hint="default"/>
      </w:rPr>
    </w:lvl>
    <w:lvl w:ilvl="4" w:tplc="4D3C5AA2" w:tentative="1">
      <w:start w:val="1"/>
      <w:numFmt w:val="bullet"/>
      <w:lvlText w:val="•"/>
      <w:lvlJc w:val="left"/>
      <w:pPr>
        <w:tabs>
          <w:tab w:val="num" w:pos="3600"/>
        </w:tabs>
        <w:ind w:left="3600" w:hanging="360"/>
      </w:pPr>
      <w:rPr>
        <w:rFonts w:ascii="Times New Roman" w:hAnsi="Times New Roman" w:hint="default"/>
      </w:rPr>
    </w:lvl>
    <w:lvl w:ilvl="5" w:tplc="6CFA34F2" w:tentative="1">
      <w:start w:val="1"/>
      <w:numFmt w:val="bullet"/>
      <w:lvlText w:val="•"/>
      <w:lvlJc w:val="left"/>
      <w:pPr>
        <w:tabs>
          <w:tab w:val="num" w:pos="4320"/>
        </w:tabs>
        <w:ind w:left="4320" w:hanging="360"/>
      </w:pPr>
      <w:rPr>
        <w:rFonts w:ascii="Times New Roman" w:hAnsi="Times New Roman" w:hint="default"/>
      </w:rPr>
    </w:lvl>
    <w:lvl w:ilvl="6" w:tplc="8C1A6426" w:tentative="1">
      <w:start w:val="1"/>
      <w:numFmt w:val="bullet"/>
      <w:lvlText w:val="•"/>
      <w:lvlJc w:val="left"/>
      <w:pPr>
        <w:tabs>
          <w:tab w:val="num" w:pos="5040"/>
        </w:tabs>
        <w:ind w:left="5040" w:hanging="360"/>
      </w:pPr>
      <w:rPr>
        <w:rFonts w:ascii="Times New Roman" w:hAnsi="Times New Roman" w:hint="default"/>
      </w:rPr>
    </w:lvl>
    <w:lvl w:ilvl="7" w:tplc="6DA6E3CC" w:tentative="1">
      <w:start w:val="1"/>
      <w:numFmt w:val="bullet"/>
      <w:lvlText w:val="•"/>
      <w:lvlJc w:val="left"/>
      <w:pPr>
        <w:tabs>
          <w:tab w:val="num" w:pos="5760"/>
        </w:tabs>
        <w:ind w:left="5760" w:hanging="360"/>
      </w:pPr>
      <w:rPr>
        <w:rFonts w:ascii="Times New Roman" w:hAnsi="Times New Roman" w:hint="default"/>
      </w:rPr>
    </w:lvl>
    <w:lvl w:ilvl="8" w:tplc="8408867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0861C06"/>
    <w:multiLevelType w:val="hybridMultilevel"/>
    <w:tmpl w:val="7BFE235C"/>
    <w:lvl w:ilvl="0" w:tplc="F8383CA6">
      <w:start w:val="1"/>
      <w:numFmt w:val="bullet"/>
      <w:lvlText w:val="•"/>
      <w:lvlJc w:val="left"/>
      <w:pPr>
        <w:tabs>
          <w:tab w:val="num" w:pos="720"/>
        </w:tabs>
        <w:ind w:left="720" w:hanging="360"/>
      </w:pPr>
      <w:rPr>
        <w:rFonts w:ascii="Times New Roman" w:hAnsi="Times New Roman" w:hint="default"/>
      </w:rPr>
    </w:lvl>
    <w:lvl w:ilvl="1" w:tplc="11262E34">
      <w:start w:val="278"/>
      <w:numFmt w:val="bullet"/>
      <w:lvlText w:val="•"/>
      <w:lvlJc w:val="left"/>
      <w:pPr>
        <w:tabs>
          <w:tab w:val="num" w:pos="1440"/>
        </w:tabs>
        <w:ind w:left="1440" w:hanging="360"/>
      </w:pPr>
      <w:rPr>
        <w:rFonts w:ascii="Times New Roman" w:hAnsi="Times New Roman" w:hint="default"/>
      </w:rPr>
    </w:lvl>
    <w:lvl w:ilvl="2" w:tplc="FD16D596" w:tentative="1">
      <w:start w:val="1"/>
      <w:numFmt w:val="bullet"/>
      <w:lvlText w:val="•"/>
      <w:lvlJc w:val="left"/>
      <w:pPr>
        <w:tabs>
          <w:tab w:val="num" w:pos="2160"/>
        </w:tabs>
        <w:ind w:left="2160" w:hanging="360"/>
      </w:pPr>
      <w:rPr>
        <w:rFonts w:ascii="Times New Roman" w:hAnsi="Times New Roman" w:hint="default"/>
      </w:rPr>
    </w:lvl>
    <w:lvl w:ilvl="3" w:tplc="51D2682C" w:tentative="1">
      <w:start w:val="1"/>
      <w:numFmt w:val="bullet"/>
      <w:lvlText w:val="•"/>
      <w:lvlJc w:val="left"/>
      <w:pPr>
        <w:tabs>
          <w:tab w:val="num" w:pos="2880"/>
        </w:tabs>
        <w:ind w:left="2880" w:hanging="360"/>
      </w:pPr>
      <w:rPr>
        <w:rFonts w:ascii="Times New Roman" w:hAnsi="Times New Roman" w:hint="default"/>
      </w:rPr>
    </w:lvl>
    <w:lvl w:ilvl="4" w:tplc="BAC81D3A" w:tentative="1">
      <w:start w:val="1"/>
      <w:numFmt w:val="bullet"/>
      <w:lvlText w:val="•"/>
      <w:lvlJc w:val="left"/>
      <w:pPr>
        <w:tabs>
          <w:tab w:val="num" w:pos="3600"/>
        </w:tabs>
        <w:ind w:left="3600" w:hanging="360"/>
      </w:pPr>
      <w:rPr>
        <w:rFonts w:ascii="Times New Roman" w:hAnsi="Times New Roman" w:hint="default"/>
      </w:rPr>
    </w:lvl>
    <w:lvl w:ilvl="5" w:tplc="A2A04B3A" w:tentative="1">
      <w:start w:val="1"/>
      <w:numFmt w:val="bullet"/>
      <w:lvlText w:val="•"/>
      <w:lvlJc w:val="left"/>
      <w:pPr>
        <w:tabs>
          <w:tab w:val="num" w:pos="4320"/>
        </w:tabs>
        <w:ind w:left="4320" w:hanging="360"/>
      </w:pPr>
      <w:rPr>
        <w:rFonts w:ascii="Times New Roman" w:hAnsi="Times New Roman" w:hint="default"/>
      </w:rPr>
    </w:lvl>
    <w:lvl w:ilvl="6" w:tplc="50342EA0" w:tentative="1">
      <w:start w:val="1"/>
      <w:numFmt w:val="bullet"/>
      <w:lvlText w:val="•"/>
      <w:lvlJc w:val="left"/>
      <w:pPr>
        <w:tabs>
          <w:tab w:val="num" w:pos="5040"/>
        </w:tabs>
        <w:ind w:left="5040" w:hanging="360"/>
      </w:pPr>
      <w:rPr>
        <w:rFonts w:ascii="Times New Roman" w:hAnsi="Times New Roman" w:hint="default"/>
      </w:rPr>
    </w:lvl>
    <w:lvl w:ilvl="7" w:tplc="1D30113C" w:tentative="1">
      <w:start w:val="1"/>
      <w:numFmt w:val="bullet"/>
      <w:lvlText w:val="•"/>
      <w:lvlJc w:val="left"/>
      <w:pPr>
        <w:tabs>
          <w:tab w:val="num" w:pos="5760"/>
        </w:tabs>
        <w:ind w:left="5760" w:hanging="360"/>
      </w:pPr>
      <w:rPr>
        <w:rFonts w:ascii="Times New Roman" w:hAnsi="Times New Roman" w:hint="default"/>
      </w:rPr>
    </w:lvl>
    <w:lvl w:ilvl="8" w:tplc="A40AAE6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0AD7F28"/>
    <w:multiLevelType w:val="hybridMultilevel"/>
    <w:tmpl w:val="FB406A52"/>
    <w:lvl w:ilvl="0" w:tplc="5F3862C2">
      <w:start w:val="1"/>
      <w:numFmt w:val="bullet"/>
      <w:lvlText w:val="•"/>
      <w:lvlJc w:val="left"/>
      <w:pPr>
        <w:tabs>
          <w:tab w:val="num" w:pos="360"/>
        </w:tabs>
        <w:ind w:left="360" w:hanging="360"/>
      </w:pPr>
      <w:rPr>
        <w:rFonts w:ascii="Times New Roman" w:hAnsi="Times New Roman" w:hint="default"/>
      </w:rPr>
    </w:lvl>
    <w:lvl w:ilvl="1" w:tplc="4758793A" w:tentative="1">
      <w:start w:val="1"/>
      <w:numFmt w:val="bullet"/>
      <w:lvlText w:val="•"/>
      <w:lvlJc w:val="left"/>
      <w:pPr>
        <w:tabs>
          <w:tab w:val="num" w:pos="1080"/>
        </w:tabs>
        <w:ind w:left="1080" w:hanging="360"/>
      </w:pPr>
      <w:rPr>
        <w:rFonts w:ascii="Times New Roman" w:hAnsi="Times New Roman" w:hint="default"/>
      </w:rPr>
    </w:lvl>
    <w:lvl w:ilvl="2" w:tplc="1D8A7E76" w:tentative="1">
      <w:start w:val="1"/>
      <w:numFmt w:val="bullet"/>
      <w:lvlText w:val="•"/>
      <w:lvlJc w:val="left"/>
      <w:pPr>
        <w:tabs>
          <w:tab w:val="num" w:pos="1800"/>
        </w:tabs>
        <w:ind w:left="1800" w:hanging="360"/>
      </w:pPr>
      <w:rPr>
        <w:rFonts w:ascii="Times New Roman" w:hAnsi="Times New Roman" w:hint="default"/>
      </w:rPr>
    </w:lvl>
    <w:lvl w:ilvl="3" w:tplc="106C661E" w:tentative="1">
      <w:start w:val="1"/>
      <w:numFmt w:val="bullet"/>
      <w:lvlText w:val="•"/>
      <w:lvlJc w:val="left"/>
      <w:pPr>
        <w:tabs>
          <w:tab w:val="num" w:pos="2520"/>
        </w:tabs>
        <w:ind w:left="2520" w:hanging="360"/>
      </w:pPr>
      <w:rPr>
        <w:rFonts w:ascii="Times New Roman" w:hAnsi="Times New Roman" w:hint="default"/>
      </w:rPr>
    </w:lvl>
    <w:lvl w:ilvl="4" w:tplc="0EF8A924" w:tentative="1">
      <w:start w:val="1"/>
      <w:numFmt w:val="bullet"/>
      <w:lvlText w:val="•"/>
      <w:lvlJc w:val="left"/>
      <w:pPr>
        <w:tabs>
          <w:tab w:val="num" w:pos="3240"/>
        </w:tabs>
        <w:ind w:left="3240" w:hanging="360"/>
      </w:pPr>
      <w:rPr>
        <w:rFonts w:ascii="Times New Roman" w:hAnsi="Times New Roman" w:hint="default"/>
      </w:rPr>
    </w:lvl>
    <w:lvl w:ilvl="5" w:tplc="4454A628" w:tentative="1">
      <w:start w:val="1"/>
      <w:numFmt w:val="bullet"/>
      <w:lvlText w:val="•"/>
      <w:lvlJc w:val="left"/>
      <w:pPr>
        <w:tabs>
          <w:tab w:val="num" w:pos="3960"/>
        </w:tabs>
        <w:ind w:left="3960" w:hanging="360"/>
      </w:pPr>
      <w:rPr>
        <w:rFonts w:ascii="Times New Roman" w:hAnsi="Times New Roman" w:hint="default"/>
      </w:rPr>
    </w:lvl>
    <w:lvl w:ilvl="6" w:tplc="B55AE236" w:tentative="1">
      <w:start w:val="1"/>
      <w:numFmt w:val="bullet"/>
      <w:lvlText w:val="•"/>
      <w:lvlJc w:val="left"/>
      <w:pPr>
        <w:tabs>
          <w:tab w:val="num" w:pos="4680"/>
        </w:tabs>
        <w:ind w:left="4680" w:hanging="360"/>
      </w:pPr>
      <w:rPr>
        <w:rFonts w:ascii="Times New Roman" w:hAnsi="Times New Roman" w:hint="default"/>
      </w:rPr>
    </w:lvl>
    <w:lvl w:ilvl="7" w:tplc="D848FBBA" w:tentative="1">
      <w:start w:val="1"/>
      <w:numFmt w:val="bullet"/>
      <w:lvlText w:val="•"/>
      <w:lvlJc w:val="left"/>
      <w:pPr>
        <w:tabs>
          <w:tab w:val="num" w:pos="5400"/>
        </w:tabs>
        <w:ind w:left="5400" w:hanging="360"/>
      </w:pPr>
      <w:rPr>
        <w:rFonts w:ascii="Times New Roman" w:hAnsi="Times New Roman" w:hint="default"/>
      </w:rPr>
    </w:lvl>
    <w:lvl w:ilvl="8" w:tplc="CC14B2A2"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11325083"/>
    <w:multiLevelType w:val="hybridMultilevel"/>
    <w:tmpl w:val="ECCAB4F4"/>
    <w:lvl w:ilvl="0" w:tplc="9454E722">
      <w:start w:val="1"/>
      <w:numFmt w:val="bullet"/>
      <w:lvlText w:val="•"/>
      <w:lvlJc w:val="left"/>
      <w:pPr>
        <w:tabs>
          <w:tab w:val="num" w:pos="720"/>
        </w:tabs>
        <w:ind w:left="720" w:hanging="360"/>
      </w:pPr>
      <w:rPr>
        <w:rFonts w:ascii="Times New Roman" w:hAnsi="Times New Roman" w:hint="default"/>
      </w:rPr>
    </w:lvl>
    <w:lvl w:ilvl="1" w:tplc="A03EDA6A" w:tentative="1">
      <w:start w:val="1"/>
      <w:numFmt w:val="bullet"/>
      <w:lvlText w:val="•"/>
      <w:lvlJc w:val="left"/>
      <w:pPr>
        <w:tabs>
          <w:tab w:val="num" w:pos="1440"/>
        </w:tabs>
        <w:ind w:left="1440" w:hanging="360"/>
      </w:pPr>
      <w:rPr>
        <w:rFonts w:ascii="Times New Roman" w:hAnsi="Times New Roman" w:hint="default"/>
      </w:rPr>
    </w:lvl>
    <w:lvl w:ilvl="2" w:tplc="C8A03F14" w:tentative="1">
      <w:start w:val="1"/>
      <w:numFmt w:val="bullet"/>
      <w:lvlText w:val="•"/>
      <w:lvlJc w:val="left"/>
      <w:pPr>
        <w:tabs>
          <w:tab w:val="num" w:pos="2160"/>
        </w:tabs>
        <w:ind w:left="2160" w:hanging="360"/>
      </w:pPr>
      <w:rPr>
        <w:rFonts w:ascii="Times New Roman" w:hAnsi="Times New Roman" w:hint="default"/>
      </w:rPr>
    </w:lvl>
    <w:lvl w:ilvl="3" w:tplc="34BA32F0" w:tentative="1">
      <w:start w:val="1"/>
      <w:numFmt w:val="bullet"/>
      <w:lvlText w:val="•"/>
      <w:lvlJc w:val="left"/>
      <w:pPr>
        <w:tabs>
          <w:tab w:val="num" w:pos="2880"/>
        </w:tabs>
        <w:ind w:left="2880" w:hanging="360"/>
      </w:pPr>
      <w:rPr>
        <w:rFonts w:ascii="Times New Roman" w:hAnsi="Times New Roman" w:hint="default"/>
      </w:rPr>
    </w:lvl>
    <w:lvl w:ilvl="4" w:tplc="AAA4FA4E" w:tentative="1">
      <w:start w:val="1"/>
      <w:numFmt w:val="bullet"/>
      <w:lvlText w:val="•"/>
      <w:lvlJc w:val="left"/>
      <w:pPr>
        <w:tabs>
          <w:tab w:val="num" w:pos="3600"/>
        </w:tabs>
        <w:ind w:left="3600" w:hanging="360"/>
      </w:pPr>
      <w:rPr>
        <w:rFonts w:ascii="Times New Roman" w:hAnsi="Times New Roman" w:hint="default"/>
      </w:rPr>
    </w:lvl>
    <w:lvl w:ilvl="5" w:tplc="206879B6" w:tentative="1">
      <w:start w:val="1"/>
      <w:numFmt w:val="bullet"/>
      <w:lvlText w:val="•"/>
      <w:lvlJc w:val="left"/>
      <w:pPr>
        <w:tabs>
          <w:tab w:val="num" w:pos="4320"/>
        </w:tabs>
        <w:ind w:left="4320" w:hanging="360"/>
      </w:pPr>
      <w:rPr>
        <w:rFonts w:ascii="Times New Roman" w:hAnsi="Times New Roman" w:hint="default"/>
      </w:rPr>
    </w:lvl>
    <w:lvl w:ilvl="6" w:tplc="DB3413B4" w:tentative="1">
      <w:start w:val="1"/>
      <w:numFmt w:val="bullet"/>
      <w:lvlText w:val="•"/>
      <w:lvlJc w:val="left"/>
      <w:pPr>
        <w:tabs>
          <w:tab w:val="num" w:pos="5040"/>
        </w:tabs>
        <w:ind w:left="5040" w:hanging="360"/>
      </w:pPr>
      <w:rPr>
        <w:rFonts w:ascii="Times New Roman" w:hAnsi="Times New Roman" w:hint="default"/>
      </w:rPr>
    </w:lvl>
    <w:lvl w:ilvl="7" w:tplc="5D421A04" w:tentative="1">
      <w:start w:val="1"/>
      <w:numFmt w:val="bullet"/>
      <w:lvlText w:val="•"/>
      <w:lvlJc w:val="left"/>
      <w:pPr>
        <w:tabs>
          <w:tab w:val="num" w:pos="5760"/>
        </w:tabs>
        <w:ind w:left="5760" w:hanging="360"/>
      </w:pPr>
      <w:rPr>
        <w:rFonts w:ascii="Times New Roman" w:hAnsi="Times New Roman" w:hint="default"/>
      </w:rPr>
    </w:lvl>
    <w:lvl w:ilvl="8" w:tplc="92FA005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2405C9C"/>
    <w:multiLevelType w:val="hybridMultilevel"/>
    <w:tmpl w:val="505EA960"/>
    <w:lvl w:ilvl="0" w:tplc="5486ECB4">
      <w:start w:val="1"/>
      <w:numFmt w:val="bullet"/>
      <w:lvlText w:val="•"/>
      <w:lvlJc w:val="left"/>
      <w:pPr>
        <w:tabs>
          <w:tab w:val="num" w:pos="720"/>
        </w:tabs>
        <w:ind w:left="720" w:hanging="360"/>
      </w:pPr>
      <w:rPr>
        <w:rFonts w:ascii="Times New Roman" w:hAnsi="Times New Roman" w:hint="default"/>
      </w:rPr>
    </w:lvl>
    <w:lvl w:ilvl="1" w:tplc="70DE54FA" w:tentative="1">
      <w:start w:val="1"/>
      <w:numFmt w:val="bullet"/>
      <w:lvlText w:val="•"/>
      <w:lvlJc w:val="left"/>
      <w:pPr>
        <w:tabs>
          <w:tab w:val="num" w:pos="1440"/>
        </w:tabs>
        <w:ind w:left="1440" w:hanging="360"/>
      </w:pPr>
      <w:rPr>
        <w:rFonts w:ascii="Times New Roman" w:hAnsi="Times New Roman" w:hint="default"/>
      </w:rPr>
    </w:lvl>
    <w:lvl w:ilvl="2" w:tplc="5EAE9BB6" w:tentative="1">
      <w:start w:val="1"/>
      <w:numFmt w:val="bullet"/>
      <w:lvlText w:val="•"/>
      <w:lvlJc w:val="left"/>
      <w:pPr>
        <w:tabs>
          <w:tab w:val="num" w:pos="2160"/>
        </w:tabs>
        <w:ind w:left="2160" w:hanging="360"/>
      </w:pPr>
      <w:rPr>
        <w:rFonts w:ascii="Times New Roman" w:hAnsi="Times New Roman" w:hint="default"/>
      </w:rPr>
    </w:lvl>
    <w:lvl w:ilvl="3" w:tplc="1E6A313C" w:tentative="1">
      <w:start w:val="1"/>
      <w:numFmt w:val="bullet"/>
      <w:lvlText w:val="•"/>
      <w:lvlJc w:val="left"/>
      <w:pPr>
        <w:tabs>
          <w:tab w:val="num" w:pos="2880"/>
        </w:tabs>
        <w:ind w:left="2880" w:hanging="360"/>
      </w:pPr>
      <w:rPr>
        <w:rFonts w:ascii="Times New Roman" w:hAnsi="Times New Roman" w:hint="default"/>
      </w:rPr>
    </w:lvl>
    <w:lvl w:ilvl="4" w:tplc="388228F4" w:tentative="1">
      <w:start w:val="1"/>
      <w:numFmt w:val="bullet"/>
      <w:lvlText w:val="•"/>
      <w:lvlJc w:val="left"/>
      <w:pPr>
        <w:tabs>
          <w:tab w:val="num" w:pos="3600"/>
        </w:tabs>
        <w:ind w:left="3600" w:hanging="360"/>
      </w:pPr>
      <w:rPr>
        <w:rFonts w:ascii="Times New Roman" w:hAnsi="Times New Roman" w:hint="default"/>
      </w:rPr>
    </w:lvl>
    <w:lvl w:ilvl="5" w:tplc="6CCA1FA6" w:tentative="1">
      <w:start w:val="1"/>
      <w:numFmt w:val="bullet"/>
      <w:lvlText w:val="•"/>
      <w:lvlJc w:val="left"/>
      <w:pPr>
        <w:tabs>
          <w:tab w:val="num" w:pos="4320"/>
        </w:tabs>
        <w:ind w:left="4320" w:hanging="360"/>
      </w:pPr>
      <w:rPr>
        <w:rFonts w:ascii="Times New Roman" w:hAnsi="Times New Roman" w:hint="default"/>
      </w:rPr>
    </w:lvl>
    <w:lvl w:ilvl="6" w:tplc="A38E1486" w:tentative="1">
      <w:start w:val="1"/>
      <w:numFmt w:val="bullet"/>
      <w:lvlText w:val="•"/>
      <w:lvlJc w:val="left"/>
      <w:pPr>
        <w:tabs>
          <w:tab w:val="num" w:pos="5040"/>
        </w:tabs>
        <w:ind w:left="5040" w:hanging="360"/>
      </w:pPr>
      <w:rPr>
        <w:rFonts w:ascii="Times New Roman" w:hAnsi="Times New Roman" w:hint="default"/>
      </w:rPr>
    </w:lvl>
    <w:lvl w:ilvl="7" w:tplc="C1708A28" w:tentative="1">
      <w:start w:val="1"/>
      <w:numFmt w:val="bullet"/>
      <w:lvlText w:val="•"/>
      <w:lvlJc w:val="left"/>
      <w:pPr>
        <w:tabs>
          <w:tab w:val="num" w:pos="5760"/>
        </w:tabs>
        <w:ind w:left="5760" w:hanging="360"/>
      </w:pPr>
      <w:rPr>
        <w:rFonts w:ascii="Times New Roman" w:hAnsi="Times New Roman" w:hint="default"/>
      </w:rPr>
    </w:lvl>
    <w:lvl w:ilvl="8" w:tplc="AEF6956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7702550"/>
    <w:multiLevelType w:val="hybridMultilevel"/>
    <w:tmpl w:val="2CDC6C22"/>
    <w:lvl w:ilvl="0" w:tplc="C0BC7A30">
      <w:start w:val="1"/>
      <w:numFmt w:val="bullet"/>
      <w:lvlText w:val="•"/>
      <w:lvlJc w:val="left"/>
      <w:pPr>
        <w:tabs>
          <w:tab w:val="num" w:pos="720"/>
        </w:tabs>
        <w:ind w:left="720" w:hanging="360"/>
      </w:pPr>
      <w:rPr>
        <w:rFonts w:ascii="Times New Roman" w:hAnsi="Times New Roman" w:hint="default"/>
      </w:rPr>
    </w:lvl>
    <w:lvl w:ilvl="1" w:tplc="ED207FD6">
      <w:start w:val="278"/>
      <w:numFmt w:val="bullet"/>
      <w:lvlText w:val="•"/>
      <w:lvlJc w:val="left"/>
      <w:pPr>
        <w:tabs>
          <w:tab w:val="num" w:pos="1440"/>
        </w:tabs>
        <w:ind w:left="1440" w:hanging="360"/>
      </w:pPr>
      <w:rPr>
        <w:rFonts w:ascii="Times New Roman" w:hAnsi="Times New Roman" w:hint="default"/>
      </w:rPr>
    </w:lvl>
    <w:lvl w:ilvl="2" w:tplc="983256A6" w:tentative="1">
      <w:start w:val="1"/>
      <w:numFmt w:val="bullet"/>
      <w:lvlText w:val="•"/>
      <w:lvlJc w:val="left"/>
      <w:pPr>
        <w:tabs>
          <w:tab w:val="num" w:pos="2160"/>
        </w:tabs>
        <w:ind w:left="2160" w:hanging="360"/>
      </w:pPr>
      <w:rPr>
        <w:rFonts w:ascii="Times New Roman" w:hAnsi="Times New Roman" w:hint="default"/>
      </w:rPr>
    </w:lvl>
    <w:lvl w:ilvl="3" w:tplc="B96C1418" w:tentative="1">
      <w:start w:val="1"/>
      <w:numFmt w:val="bullet"/>
      <w:lvlText w:val="•"/>
      <w:lvlJc w:val="left"/>
      <w:pPr>
        <w:tabs>
          <w:tab w:val="num" w:pos="2880"/>
        </w:tabs>
        <w:ind w:left="2880" w:hanging="360"/>
      </w:pPr>
      <w:rPr>
        <w:rFonts w:ascii="Times New Roman" w:hAnsi="Times New Roman" w:hint="default"/>
      </w:rPr>
    </w:lvl>
    <w:lvl w:ilvl="4" w:tplc="5FDE537C" w:tentative="1">
      <w:start w:val="1"/>
      <w:numFmt w:val="bullet"/>
      <w:lvlText w:val="•"/>
      <w:lvlJc w:val="left"/>
      <w:pPr>
        <w:tabs>
          <w:tab w:val="num" w:pos="3600"/>
        </w:tabs>
        <w:ind w:left="3600" w:hanging="360"/>
      </w:pPr>
      <w:rPr>
        <w:rFonts w:ascii="Times New Roman" w:hAnsi="Times New Roman" w:hint="default"/>
      </w:rPr>
    </w:lvl>
    <w:lvl w:ilvl="5" w:tplc="389ACE90" w:tentative="1">
      <w:start w:val="1"/>
      <w:numFmt w:val="bullet"/>
      <w:lvlText w:val="•"/>
      <w:lvlJc w:val="left"/>
      <w:pPr>
        <w:tabs>
          <w:tab w:val="num" w:pos="4320"/>
        </w:tabs>
        <w:ind w:left="4320" w:hanging="360"/>
      </w:pPr>
      <w:rPr>
        <w:rFonts w:ascii="Times New Roman" w:hAnsi="Times New Roman" w:hint="default"/>
      </w:rPr>
    </w:lvl>
    <w:lvl w:ilvl="6" w:tplc="06E03F3E" w:tentative="1">
      <w:start w:val="1"/>
      <w:numFmt w:val="bullet"/>
      <w:lvlText w:val="•"/>
      <w:lvlJc w:val="left"/>
      <w:pPr>
        <w:tabs>
          <w:tab w:val="num" w:pos="5040"/>
        </w:tabs>
        <w:ind w:left="5040" w:hanging="360"/>
      </w:pPr>
      <w:rPr>
        <w:rFonts w:ascii="Times New Roman" w:hAnsi="Times New Roman" w:hint="default"/>
      </w:rPr>
    </w:lvl>
    <w:lvl w:ilvl="7" w:tplc="B23E80A8" w:tentative="1">
      <w:start w:val="1"/>
      <w:numFmt w:val="bullet"/>
      <w:lvlText w:val="•"/>
      <w:lvlJc w:val="left"/>
      <w:pPr>
        <w:tabs>
          <w:tab w:val="num" w:pos="5760"/>
        </w:tabs>
        <w:ind w:left="5760" w:hanging="360"/>
      </w:pPr>
      <w:rPr>
        <w:rFonts w:ascii="Times New Roman" w:hAnsi="Times New Roman" w:hint="default"/>
      </w:rPr>
    </w:lvl>
    <w:lvl w:ilvl="8" w:tplc="4200654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93F747E"/>
    <w:multiLevelType w:val="hybridMultilevel"/>
    <w:tmpl w:val="CA244874"/>
    <w:lvl w:ilvl="0" w:tplc="D7B0F3D0">
      <w:start w:val="1"/>
      <w:numFmt w:val="bullet"/>
      <w:lvlText w:val="•"/>
      <w:lvlJc w:val="left"/>
      <w:pPr>
        <w:tabs>
          <w:tab w:val="num" w:pos="720"/>
        </w:tabs>
        <w:ind w:left="720" w:hanging="360"/>
      </w:pPr>
      <w:rPr>
        <w:rFonts w:ascii="Times New Roman" w:hAnsi="Times New Roman" w:hint="default"/>
      </w:rPr>
    </w:lvl>
    <w:lvl w:ilvl="1" w:tplc="30BC1CD4" w:tentative="1">
      <w:start w:val="1"/>
      <w:numFmt w:val="bullet"/>
      <w:lvlText w:val="•"/>
      <w:lvlJc w:val="left"/>
      <w:pPr>
        <w:tabs>
          <w:tab w:val="num" w:pos="1440"/>
        </w:tabs>
        <w:ind w:left="1440" w:hanging="360"/>
      </w:pPr>
      <w:rPr>
        <w:rFonts w:ascii="Times New Roman" w:hAnsi="Times New Roman" w:hint="default"/>
      </w:rPr>
    </w:lvl>
    <w:lvl w:ilvl="2" w:tplc="3C78502C" w:tentative="1">
      <w:start w:val="1"/>
      <w:numFmt w:val="bullet"/>
      <w:lvlText w:val="•"/>
      <w:lvlJc w:val="left"/>
      <w:pPr>
        <w:tabs>
          <w:tab w:val="num" w:pos="2160"/>
        </w:tabs>
        <w:ind w:left="2160" w:hanging="360"/>
      </w:pPr>
      <w:rPr>
        <w:rFonts w:ascii="Times New Roman" w:hAnsi="Times New Roman" w:hint="default"/>
      </w:rPr>
    </w:lvl>
    <w:lvl w:ilvl="3" w:tplc="16A62830" w:tentative="1">
      <w:start w:val="1"/>
      <w:numFmt w:val="bullet"/>
      <w:lvlText w:val="•"/>
      <w:lvlJc w:val="left"/>
      <w:pPr>
        <w:tabs>
          <w:tab w:val="num" w:pos="2880"/>
        </w:tabs>
        <w:ind w:left="2880" w:hanging="360"/>
      </w:pPr>
      <w:rPr>
        <w:rFonts w:ascii="Times New Roman" w:hAnsi="Times New Roman" w:hint="default"/>
      </w:rPr>
    </w:lvl>
    <w:lvl w:ilvl="4" w:tplc="2FBA7174" w:tentative="1">
      <w:start w:val="1"/>
      <w:numFmt w:val="bullet"/>
      <w:lvlText w:val="•"/>
      <w:lvlJc w:val="left"/>
      <w:pPr>
        <w:tabs>
          <w:tab w:val="num" w:pos="3600"/>
        </w:tabs>
        <w:ind w:left="3600" w:hanging="360"/>
      </w:pPr>
      <w:rPr>
        <w:rFonts w:ascii="Times New Roman" w:hAnsi="Times New Roman" w:hint="default"/>
      </w:rPr>
    </w:lvl>
    <w:lvl w:ilvl="5" w:tplc="E460E56E" w:tentative="1">
      <w:start w:val="1"/>
      <w:numFmt w:val="bullet"/>
      <w:lvlText w:val="•"/>
      <w:lvlJc w:val="left"/>
      <w:pPr>
        <w:tabs>
          <w:tab w:val="num" w:pos="4320"/>
        </w:tabs>
        <w:ind w:left="4320" w:hanging="360"/>
      </w:pPr>
      <w:rPr>
        <w:rFonts w:ascii="Times New Roman" w:hAnsi="Times New Roman" w:hint="default"/>
      </w:rPr>
    </w:lvl>
    <w:lvl w:ilvl="6" w:tplc="56E640EE" w:tentative="1">
      <w:start w:val="1"/>
      <w:numFmt w:val="bullet"/>
      <w:lvlText w:val="•"/>
      <w:lvlJc w:val="left"/>
      <w:pPr>
        <w:tabs>
          <w:tab w:val="num" w:pos="5040"/>
        </w:tabs>
        <w:ind w:left="5040" w:hanging="360"/>
      </w:pPr>
      <w:rPr>
        <w:rFonts w:ascii="Times New Roman" w:hAnsi="Times New Roman" w:hint="default"/>
      </w:rPr>
    </w:lvl>
    <w:lvl w:ilvl="7" w:tplc="3C5CDE98" w:tentative="1">
      <w:start w:val="1"/>
      <w:numFmt w:val="bullet"/>
      <w:lvlText w:val="•"/>
      <w:lvlJc w:val="left"/>
      <w:pPr>
        <w:tabs>
          <w:tab w:val="num" w:pos="5760"/>
        </w:tabs>
        <w:ind w:left="5760" w:hanging="360"/>
      </w:pPr>
      <w:rPr>
        <w:rFonts w:ascii="Times New Roman" w:hAnsi="Times New Roman" w:hint="default"/>
      </w:rPr>
    </w:lvl>
    <w:lvl w:ilvl="8" w:tplc="00B8F78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0CE5A1E"/>
    <w:multiLevelType w:val="hybridMultilevel"/>
    <w:tmpl w:val="DED640AC"/>
    <w:lvl w:ilvl="0" w:tplc="69A08312">
      <w:start w:val="1"/>
      <w:numFmt w:val="bullet"/>
      <w:lvlText w:val="•"/>
      <w:lvlJc w:val="left"/>
      <w:pPr>
        <w:tabs>
          <w:tab w:val="num" w:pos="720"/>
        </w:tabs>
        <w:ind w:left="720" w:hanging="360"/>
      </w:pPr>
      <w:rPr>
        <w:rFonts w:ascii="Times New Roman" w:hAnsi="Times New Roman" w:hint="default"/>
      </w:rPr>
    </w:lvl>
    <w:lvl w:ilvl="1" w:tplc="B6C2CEB4" w:tentative="1">
      <w:start w:val="1"/>
      <w:numFmt w:val="bullet"/>
      <w:lvlText w:val="•"/>
      <w:lvlJc w:val="left"/>
      <w:pPr>
        <w:tabs>
          <w:tab w:val="num" w:pos="1440"/>
        </w:tabs>
        <w:ind w:left="1440" w:hanging="360"/>
      </w:pPr>
      <w:rPr>
        <w:rFonts w:ascii="Times New Roman" w:hAnsi="Times New Roman" w:hint="default"/>
      </w:rPr>
    </w:lvl>
    <w:lvl w:ilvl="2" w:tplc="820A1F56" w:tentative="1">
      <w:start w:val="1"/>
      <w:numFmt w:val="bullet"/>
      <w:lvlText w:val="•"/>
      <w:lvlJc w:val="left"/>
      <w:pPr>
        <w:tabs>
          <w:tab w:val="num" w:pos="2160"/>
        </w:tabs>
        <w:ind w:left="2160" w:hanging="360"/>
      </w:pPr>
      <w:rPr>
        <w:rFonts w:ascii="Times New Roman" w:hAnsi="Times New Roman" w:hint="default"/>
      </w:rPr>
    </w:lvl>
    <w:lvl w:ilvl="3" w:tplc="93EEBA78" w:tentative="1">
      <w:start w:val="1"/>
      <w:numFmt w:val="bullet"/>
      <w:lvlText w:val="•"/>
      <w:lvlJc w:val="left"/>
      <w:pPr>
        <w:tabs>
          <w:tab w:val="num" w:pos="2880"/>
        </w:tabs>
        <w:ind w:left="2880" w:hanging="360"/>
      </w:pPr>
      <w:rPr>
        <w:rFonts w:ascii="Times New Roman" w:hAnsi="Times New Roman" w:hint="default"/>
      </w:rPr>
    </w:lvl>
    <w:lvl w:ilvl="4" w:tplc="290E6F26" w:tentative="1">
      <w:start w:val="1"/>
      <w:numFmt w:val="bullet"/>
      <w:lvlText w:val="•"/>
      <w:lvlJc w:val="left"/>
      <w:pPr>
        <w:tabs>
          <w:tab w:val="num" w:pos="3600"/>
        </w:tabs>
        <w:ind w:left="3600" w:hanging="360"/>
      </w:pPr>
      <w:rPr>
        <w:rFonts w:ascii="Times New Roman" w:hAnsi="Times New Roman" w:hint="default"/>
      </w:rPr>
    </w:lvl>
    <w:lvl w:ilvl="5" w:tplc="7262BB58" w:tentative="1">
      <w:start w:val="1"/>
      <w:numFmt w:val="bullet"/>
      <w:lvlText w:val="•"/>
      <w:lvlJc w:val="left"/>
      <w:pPr>
        <w:tabs>
          <w:tab w:val="num" w:pos="4320"/>
        </w:tabs>
        <w:ind w:left="4320" w:hanging="360"/>
      </w:pPr>
      <w:rPr>
        <w:rFonts w:ascii="Times New Roman" w:hAnsi="Times New Roman" w:hint="default"/>
      </w:rPr>
    </w:lvl>
    <w:lvl w:ilvl="6" w:tplc="AD307978" w:tentative="1">
      <w:start w:val="1"/>
      <w:numFmt w:val="bullet"/>
      <w:lvlText w:val="•"/>
      <w:lvlJc w:val="left"/>
      <w:pPr>
        <w:tabs>
          <w:tab w:val="num" w:pos="5040"/>
        </w:tabs>
        <w:ind w:left="5040" w:hanging="360"/>
      </w:pPr>
      <w:rPr>
        <w:rFonts w:ascii="Times New Roman" w:hAnsi="Times New Roman" w:hint="default"/>
      </w:rPr>
    </w:lvl>
    <w:lvl w:ilvl="7" w:tplc="66727E04" w:tentative="1">
      <w:start w:val="1"/>
      <w:numFmt w:val="bullet"/>
      <w:lvlText w:val="•"/>
      <w:lvlJc w:val="left"/>
      <w:pPr>
        <w:tabs>
          <w:tab w:val="num" w:pos="5760"/>
        </w:tabs>
        <w:ind w:left="5760" w:hanging="360"/>
      </w:pPr>
      <w:rPr>
        <w:rFonts w:ascii="Times New Roman" w:hAnsi="Times New Roman" w:hint="default"/>
      </w:rPr>
    </w:lvl>
    <w:lvl w:ilvl="8" w:tplc="027CB9D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4D72F71"/>
    <w:multiLevelType w:val="hybridMultilevel"/>
    <w:tmpl w:val="6952CA56"/>
    <w:lvl w:ilvl="0" w:tplc="F1B079BA">
      <w:start w:val="1"/>
      <w:numFmt w:val="bullet"/>
      <w:lvlText w:val="•"/>
      <w:lvlJc w:val="left"/>
      <w:pPr>
        <w:tabs>
          <w:tab w:val="num" w:pos="720"/>
        </w:tabs>
        <w:ind w:left="720" w:hanging="360"/>
      </w:pPr>
      <w:rPr>
        <w:rFonts w:ascii="Times New Roman" w:hAnsi="Times New Roman" w:hint="default"/>
      </w:rPr>
    </w:lvl>
    <w:lvl w:ilvl="1" w:tplc="6D4C9C40" w:tentative="1">
      <w:start w:val="1"/>
      <w:numFmt w:val="bullet"/>
      <w:lvlText w:val="•"/>
      <w:lvlJc w:val="left"/>
      <w:pPr>
        <w:tabs>
          <w:tab w:val="num" w:pos="1440"/>
        </w:tabs>
        <w:ind w:left="1440" w:hanging="360"/>
      </w:pPr>
      <w:rPr>
        <w:rFonts w:ascii="Times New Roman" w:hAnsi="Times New Roman" w:hint="default"/>
      </w:rPr>
    </w:lvl>
    <w:lvl w:ilvl="2" w:tplc="B4B627B2" w:tentative="1">
      <w:start w:val="1"/>
      <w:numFmt w:val="bullet"/>
      <w:lvlText w:val="•"/>
      <w:lvlJc w:val="left"/>
      <w:pPr>
        <w:tabs>
          <w:tab w:val="num" w:pos="2160"/>
        </w:tabs>
        <w:ind w:left="2160" w:hanging="360"/>
      </w:pPr>
      <w:rPr>
        <w:rFonts w:ascii="Times New Roman" w:hAnsi="Times New Roman" w:hint="default"/>
      </w:rPr>
    </w:lvl>
    <w:lvl w:ilvl="3" w:tplc="6568E724" w:tentative="1">
      <w:start w:val="1"/>
      <w:numFmt w:val="bullet"/>
      <w:lvlText w:val="•"/>
      <w:lvlJc w:val="left"/>
      <w:pPr>
        <w:tabs>
          <w:tab w:val="num" w:pos="2880"/>
        </w:tabs>
        <w:ind w:left="2880" w:hanging="360"/>
      </w:pPr>
      <w:rPr>
        <w:rFonts w:ascii="Times New Roman" w:hAnsi="Times New Roman" w:hint="default"/>
      </w:rPr>
    </w:lvl>
    <w:lvl w:ilvl="4" w:tplc="D36EB802" w:tentative="1">
      <w:start w:val="1"/>
      <w:numFmt w:val="bullet"/>
      <w:lvlText w:val="•"/>
      <w:lvlJc w:val="left"/>
      <w:pPr>
        <w:tabs>
          <w:tab w:val="num" w:pos="3600"/>
        </w:tabs>
        <w:ind w:left="3600" w:hanging="360"/>
      </w:pPr>
      <w:rPr>
        <w:rFonts w:ascii="Times New Roman" w:hAnsi="Times New Roman" w:hint="default"/>
      </w:rPr>
    </w:lvl>
    <w:lvl w:ilvl="5" w:tplc="D4763DC8" w:tentative="1">
      <w:start w:val="1"/>
      <w:numFmt w:val="bullet"/>
      <w:lvlText w:val="•"/>
      <w:lvlJc w:val="left"/>
      <w:pPr>
        <w:tabs>
          <w:tab w:val="num" w:pos="4320"/>
        </w:tabs>
        <w:ind w:left="4320" w:hanging="360"/>
      </w:pPr>
      <w:rPr>
        <w:rFonts w:ascii="Times New Roman" w:hAnsi="Times New Roman" w:hint="default"/>
      </w:rPr>
    </w:lvl>
    <w:lvl w:ilvl="6" w:tplc="82A0C99A" w:tentative="1">
      <w:start w:val="1"/>
      <w:numFmt w:val="bullet"/>
      <w:lvlText w:val="•"/>
      <w:lvlJc w:val="left"/>
      <w:pPr>
        <w:tabs>
          <w:tab w:val="num" w:pos="5040"/>
        </w:tabs>
        <w:ind w:left="5040" w:hanging="360"/>
      </w:pPr>
      <w:rPr>
        <w:rFonts w:ascii="Times New Roman" w:hAnsi="Times New Roman" w:hint="default"/>
      </w:rPr>
    </w:lvl>
    <w:lvl w:ilvl="7" w:tplc="C6683E5E" w:tentative="1">
      <w:start w:val="1"/>
      <w:numFmt w:val="bullet"/>
      <w:lvlText w:val="•"/>
      <w:lvlJc w:val="left"/>
      <w:pPr>
        <w:tabs>
          <w:tab w:val="num" w:pos="5760"/>
        </w:tabs>
        <w:ind w:left="5760" w:hanging="360"/>
      </w:pPr>
      <w:rPr>
        <w:rFonts w:ascii="Times New Roman" w:hAnsi="Times New Roman" w:hint="default"/>
      </w:rPr>
    </w:lvl>
    <w:lvl w:ilvl="8" w:tplc="E582424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07B4766"/>
    <w:multiLevelType w:val="hybridMultilevel"/>
    <w:tmpl w:val="96EC5144"/>
    <w:lvl w:ilvl="0" w:tplc="086EA940">
      <w:start w:val="1"/>
      <w:numFmt w:val="bullet"/>
      <w:lvlText w:val="•"/>
      <w:lvlJc w:val="left"/>
      <w:pPr>
        <w:tabs>
          <w:tab w:val="num" w:pos="720"/>
        </w:tabs>
        <w:ind w:left="720" w:hanging="360"/>
      </w:pPr>
      <w:rPr>
        <w:rFonts w:ascii="Times New Roman" w:hAnsi="Times New Roman" w:hint="default"/>
      </w:rPr>
    </w:lvl>
    <w:lvl w:ilvl="1" w:tplc="8FB0D9D6">
      <w:start w:val="278"/>
      <w:numFmt w:val="bullet"/>
      <w:lvlText w:val="•"/>
      <w:lvlJc w:val="left"/>
      <w:pPr>
        <w:tabs>
          <w:tab w:val="num" w:pos="1440"/>
        </w:tabs>
        <w:ind w:left="1440" w:hanging="360"/>
      </w:pPr>
      <w:rPr>
        <w:rFonts w:ascii="Times New Roman" w:hAnsi="Times New Roman" w:hint="default"/>
      </w:rPr>
    </w:lvl>
    <w:lvl w:ilvl="2" w:tplc="82D0D164" w:tentative="1">
      <w:start w:val="1"/>
      <w:numFmt w:val="bullet"/>
      <w:lvlText w:val="•"/>
      <w:lvlJc w:val="left"/>
      <w:pPr>
        <w:tabs>
          <w:tab w:val="num" w:pos="2160"/>
        </w:tabs>
        <w:ind w:left="2160" w:hanging="360"/>
      </w:pPr>
      <w:rPr>
        <w:rFonts w:ascii="Times New Roman" w:hAnsi="Times New Roman" w:hint="default"/>
      </w:rPr>
    </w:lvl>
    <w:lvl w:ilvl="3" w:tplc="8FB6A266" w:tentative="1">
      <w:start w:val="1"/>
      <w:numFmt w:val="bullet"/>
      <w:lvlText w:val="•"/>
      <w:lvlJc w:val="left"/>
      <w:pPr>
        <w:tabs>
          <w:tab w:val="num" w:pos="2880"/>
        </w:tabs>
        <w:ind w:left="2880" w:hanging="360"/>
      </w:pPr>
      <w:rPr>
        <w:rFonts w:ascii="Times New Roman" w:hAnsi="Times New Roman" w:hint="default"/>
      </w:rPr>
    </w:lvl>
    <w:lvl w:ilvl="4" w:tplc="BF524818" w:tentative="1">
      <w:start w:val="1"/>
      <w:numFmt w:val="bullet"/>
      <w:lvlText w:val="•"/>
      <w:lvlJc w:val="left"/>
      <w:pPr>
        <w:tabs>
          <w:tab w:val="num" w:pos="3600"/>
        </w:tabs>
        <w:ind w:left="3600" w:hanging="360"/>
      </w:pPr>
      <w:rPr>
        <w:rFonts w:ascii="Times New Roman" w:hAnsi="Times New Roman" w:hint="default"/>
      </w:rPr>
    </w:lvl>
    <w:lvl w:ilvl="5" w:tplc="4CC6C1FE" w:tentative="1">
      <w:start w:val="1"/>
      <w:numFmt w:val="bullet"/>
      <w:lvlText w:val="•"/>
      <w:lvlJc w:val="left"/>
      <w:pPr>
        <w:tabs>
          <w:tab w:val="num" w:pos="4320"/>
        </w:tabs>
        <w:ind w:left="4320" w:hanging="360"/>
      </w:pPr>
      <w:rPr>
        <w:rFonts w:ascii="Times New Roman" w:hAnsi="Times New Roman" w:hint="default"/>
      </w:rPr>
    </w:lvl>
    <w:lvl w:ilvl="6" w:tplc="B494094C" w:tentative="1">
      <w:start w:val="1"/>
      <w:numFmt w:val="bullet"/>
      <w:lvlText w:val="•"/>
      <w:lvlJc w:val="left"/>
      <w:pPr>
        <w:tabs>
          <w:tab w:val="num" w:pos="5040"/>
        </w:tabs>
        <w:ind w:left="5040" w:hanging="360"/>
      </w:pPr>
      <w:rPr>
        <w:rFonts w:ascii="Times New Roman" w:hAnsi="Times New Roman" w:hint="default"/>
      </w:rPr>
    </w:lvl>
    <w:lvl w:ilvl="7" w:tplc="F378D39A" w:tentative="1">
      <w:start w:val="1"/>
      <w:numFmt w:val="bullet"/>
      <w:lvlText w:val="•"/>
      <w:lvlJc w:val="left"/>
      <w:pPr>
        <w:tabs>
          <w:tab w:val="num" w:pos="5760"/>
        </w:tabs>
        <w:ind w:left="5760" w:hanging="360"/>
      </w:pPr>
      <w:rPr>
        <w:rFonts w:ascii="Times New Roman" w:hAnsi="Times New Roman" w:hint="default"/>
      </w:rPr>
    </w:lvl>
    <w:lvl w:ilvl="8" w:tplc="6212A07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43F07F0"/>
    <w:multiLevelType w:val="hybridMultilevel"/>
    <w:tmpl w:val="6ECC00DC"/>
    <w:lvl w:ilvl="0" w:tplc="70FCF78A">
      <w:start w:val="1"/>
      <w:numFmt w:val="bullet"/>
      <w:lvlText w:val="•"/>
      <w:lvlJc w:val="left"/>
      <w:pPr>
        <w:tabs>
          <w:tab w:val="num" w:pos="360"/>
        </w:tabs>
        <w:ind w:left="360" w:hanging="360"/>
      </w:pPr>
      <w:rPr>
        <w:rFonts w:ascii="Times New Roman" w:hAnsi="Times New Roman" w:hint="default"/>
      </w:rPr>
    </w:lvl>
    <w:lvl w:ilvl="1" w:tplc="2D86C31C" w:tentative="1">
      <w:start w:val="1"/>
      <w:numFmt w:val="bullet"/>
      <w:lvlText w:val="•"/>
      <w:lvlJc w:val="left"/>
      <w:pPr>
        <w:tabs>
          <w:tab w:val="num" w:pos="1080"/>
        </w:tabs>
        <w:ind w:left="1080" w:hanging="360"/>
      </w:pPr>
      <w:rPr>
        <w:rFonts w:ascii="Times New Roman" w:hAnsi="Times New Roman" w:hint="default"/>
      </w:rPr>
    </w:lvl>
    <w:lvl w:ilvl="2" w:tplc="B0E242CC" w:tentative="1">
      <w:start w:val="1"/>
      <w:numFmt w:val="bullet"/>
      <w:lvlText w:val="•"/>
      <w:lvlJc w:val="left"/>
      <w:pPr>
        <w:tabs>
          <w:tab w:val="num" w:pos="1800"/>
        </w:tabs>
        <w:ind w:left="1800" w:hanging="360"/>
      </w:pPr>
      <w:rPr>
        <w:rFonts w:ascii="Times New Roman" w:hAnsi="Times New Roman" w:hint="default"/>
      </w:rPr>
    </w:lvl>
    <w:lvl w:ilvl="3" w:tplc="E1586EDC" w:tentative="1">
      <w:start w:val="1"/>
      <w:numFmt w:val="bullet"/>
      <w:lvlText w:val="•"/>
      <w:lvlJc w:val="left"/>
      <w:pPr>
        <w:tabs>
          <w:tab w:val="num" w:pos="2520"/>
        </w:tabs>
        <w:ind w:left="2520" w:hanging="360"/>
      </w:pPr>
      <w:rPr>
        <w:rFonts w:ascii="Times New Roman" w:hAnsi="Times New Roman" w:hint="default"/>
      </w:rPr>
    </w:lvl>
    <w:lvl w:ilvl="4" w:tplc="7F6E2F4E" w:tentative="1">
      <w:start w:val="1"/>
      <w:numFmt w:val="bullet"/>
      <w:lvlText w:val="•"/>
      <w:lvlJc w:val="left"/>
      <w:pPr>
        <w:tabs>
          <w:tab w:val="num" w:pos="3240"/>
        </w:tabs>
        <w:ind w:left="3240" w:hanging="360"/>
      </w:pPr>
      <w:rPr>
        <w:rFonts w:ascii="Times New Roman" w:hAnsi="Times New Roman" w:hint="default"/>
      </w:rPr>
    </w:lvl>
    <w:lvl w:ilvl="5" w:tplc="1B027902" w:tentative="1">
      <w:start w:val="1"/>
      <w:numFmt w:val="bullet"/>
      <w:lvlText w:val="•"/>
      <w:lvlJc w:val="left"/>
      <w:pPr>
        <w:tabs>
          <w:tab w:val="num" w:pos="3960"/>
        </w:tabs>
        <w:ind w:left="3960" w:hanging="360"/>
      </w:pPr>
      <w:rPr>
        <w:rFonts w:ascii="Times New Roman" w:hAnsi="Times New Roman" w:hint="default"/>
      </w:rPr>
    </w:lvl>
    <w:lvl w:ilvl="6" w:tplc="BB4C03BA" w:tentative="1">
      <w:start w:val="1"/>
      <w:numFmt w:val="bullet"/>
      <w:lvlText w:val="•"/>
      <w:lvlJc w:val="left"/>
      <w:pPr>
        <w:tabs>
          <w:tab w:val="num" w:pos="4680"/>
        </w:tabs>
        <w:ind w:left="4680" w:hanging="360"/>
      </w:pPr>
      <w:rPr>
        <w:rFonts w:ascii="Times New Roman" w:hAnsi="Times New Roman" w:hint="default"/>
      </w:rPr>
    </w:lvl>
    <w:lvl w:ilvl="7" w:tplc="5E88116E" w:tentative="1">
      <w:start w:val="1"/>
      <w:numFmt w:val="bullet"/>
      <w:lvlText w:val="•"/>
      <w:lvlJc w:val="left"/>
      <w:pPr>
        <w:tabs>
          <w:tab w:val="num" w:pos="5400"/>
        </w:tabs>
        <w:ind w:left="5400" w:hanging="360"/>
      </w:pPr>
      <w:rPr>
        <w:rFonts w:ascii="Times New Roman" w:hAnsi="Times New Roman" w:hint="default"/>
      </w:rPr>
    </w:lvl>
    <w:lvl w:ilvl="8" w:tplc="12AE0EC2"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6E0C0D51"/>
    <w:multiLevelType w:val="hybridMultilevel"/>
    <w:tmpl w:val="296EA5B8"/>
    <w:lvl w:ilvl="0" w:tplc="16A28930">
      <w:start w:val="1"/>
      <w:numFmt w:val="bullet"/>
      <w:lvlText w:val="•"/>
      <w:lvlJc w:val="left"/>
      <w:pPr>
        <w:tabs>
          <w:tab w:val="num" w:pos="360"/>
        </w:tabs>
        <w:ind w:left="360" w:hanging="360"/>
      </w:pPr>
      <w:rPr>
        <w:rFonts w:ascii="Times New Roman" w:hAnsi="Times New Roman" w:hint="default"/>
      </w:rPr>
    </w:lvl>
    <w:lvl w:ilvl="1" w:tplc="6C880FB8" w:tentative="1">
      <w:start w:val="1"/>
      <w:numFmt w:val="bullet"/>
      <w:lvlText w:val="•"/>
      <w:lvlJc w:val="left"/>
      <w:pPr>
        <w:tabs>
          <w:tab w:val="num" w:pos="1080"/>
        </w:tabs>
        <w:ind w:left="1080" w:hanging="360"/>
      </w:pPr>
      <w:rPr>
        <w:rFonts w:ascii="Times New Roman" w:hAnsi="Times New Roman" w:hint="default"/>
      </w:rPr>
    </w:lvl>
    <w:lvl w:ilvl="2" w:tplc="45F8D258" w:tentative="1">
      <w:start w:val="1"/>
      <w:numFmt w:val="bullet"/>
      <w:lvlText w:val="•"/>
      <w:lvlJc w:val="left"/>
      <w:pPr>
        <w:tabs>
          <w:tab w:val="num" w:pos="1800"/>
        </w:tabs>
        <w:ind w:left="1800" w:hanging="360"/>
      </w:pPr>
      <w:rPr>
        <w:rFonts w:ascii="Times New Roman" w:hAnsi="Times New Roman" w:hint="default"/>
      </w:rPr>
    </w:lvl>
    <w:lvl w:ilvl="3" w:tplc="0E147B08" w:tentative="1">
      <w:start w:val="1"/>
      <w:numFmt w:val="bullet"/>
      <w:lvlText w:val="•"/>
      <w:lvlJc w:val="left"/>
      <w:pPr>
        <w:tabs>
          <w:tab w:val="num" w:pos="2520"/>
        </w:tabs>
        <w:ind w:left="2520" w:hanging="360"/>
      </w:pPr>
      <w:rPr>
        <w:rFonts w:ascii="Times New Roman" w:hAnsi="Times New Roman" w:hint="default"/>
      </w:rPr>
    </w:lvl>
    <w:lvl w:ilvl="4" w:tplc="4906E18C" w:tentative="1">
      <w:start w:val="1"/>
      <w:numFmt w:val="bullet"/>
      <w:lvlText w:val="•"/>
      <w:lvlJc w:val="left"/>
      <w:pPr>
        <w:tabs>
          <w:tab w:val="num" w:pos="3240"/>
        </w:tabs>
        <w:ind w:left="3240" w:hanging="360"/>
      </w:pPr>
      <w:rPr>
        <w:rFonts w:ascii="Times New Roman" w:hAnsi="Times New Roman" w:hint="default"/>
      </w:rPr>
    </w:lvl>
    <w:lvl w:ilvl="5" w:tplc="3C66A620" w:tentative="1">
      <w:start w:val="1"/>
      <w:numFmt w:val="bullet"/>
      <w:lvlText w:val="•"/>
      <w:lvlJc w:val="left"/>
      <w:pPr>
        <w:tabs>
          <w:tab w:val="num" w:pos="3960"/>
        </w:tabs>
        <w:ind w:left="3960" w:hanging="360"/>
      </w:pPr>
      <w:rPr>
        <w:rFonts w:ascii="Times New Roman" w:hAnsi="Times New Roman" w:hint="default"/>
      </w:rPr>
    </w:lvl>
    <w:lvl w:ilvl="6" w:tplc="A2180A48" w:tentative="1">
      <w:start w:val="1"/>
      <w:numFmt w:val="bullet"/>
      <w:lvlText w:val="•"/>
      <w:lvlJc w:val="left"/>
      <w:pPr>
        <w:tabs>
          <w:tab w:val="num" w:pos="4680"/>
        </w:tabs>
        <w:ind w:left="4680" w:hanging="360"/>
      </w:pPr>
      <w:rPr>
        <w:rFonts w:ascii="Times New Roman" w:hAnsi="Times New Roman" w:hint="default"/>
      </w:rPr>
    </w:lvl>
    <w:lvl w:ilvl="7" w:tplc="E584803C" w:tentative="1">
      <w:start w:val="1"/>
      <w:numFmt w:val="bullet"/>
      <w:lvlText w:val="•"/>
      <w:lvlJc w:val="left"/>
      <w:pPr>
        <w:tabs>
          <w:tab w:val="num" w:pos="5400"/>
        </w:tabs>
        <w:ind w:left="5400" w:hanging="360"/>
      </w:pPr>
      <w:rPr>
        <w:rFonts w:ascii="Times New Roman" w:hAnsi="Times New Roman" w:hint="default"/>
      </w:rPr>
    </w:lvl>
    <w:lvl w:ilvl="8" w:tplc="05D4EED8"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6FE619AF"/>
    <w:multiLevelType w:val="hybridMultilevel"/>
    <w:tmpl w:val="2EBC2894"/>
    <w:lvl w:ilvl="0" w:tplc="063C9092">
      <w:start w:val="1"/>
      <w:numFmt w:val="bullet"/>
      <w:lvlText w:val="•"/>
      <w:lvlJc w:val="left"/>
      <w:pPr>
        <w:tabs>
          <w:tab w:val="num" w:pos="720"/>
        </w:tabs>
        <w:ind w:left="720" w:hanging="360"/>
      </w:pPr>
      <w:rPr>
        <w:rFonts w:ascii="Times New Roman" w:hAnsi="Times New Roman" w:hint="default"/>
      </w:rPr>
    </w:lvl>
    <w:lvl w:ilvl="1" w:tplc="93886962" w:tentative="1">
      <w:start w:val="1"/>
      <w:numFmt w:val="bullet"/>
      <w:lvlText w:val="•"/>
      <w:lvlJc w:val="left"/>
      <w:pPr>
        <w:tabs>
          <w:tab w:val="num" w:pos="1440"/>
        </w:tabs>
        <w:ind w:left="1440" w:hanging="360"/>
      </w:pPr>
      <w:rPr>
        <w:rFonts w:ascii="Times New Roman" w:hAnsi="Times New Roman" w:hint="default"/>
      </w:rPr>
    </w:lvl>
    <w:lvl w:ilvl="2" w:tplc="663A5050" w:tentative="1">
      <w:start w:val="1"/>
      <w:numFmt w:val="bullet"/>
      <w:lvlText w:val="•"/>
      <w:lvlJc w:val="left"/>
      <w:pPr>
        <w:tabs>
          <w:tab w:val="num" w:pos="2160"/>
        </w:tabs>
        <w:ind w:left="2160" w:hanging="360"/>
      </w:pPr>
      <w:rPr>
        <w:rFonts w:ascii="Times New Roman" w:hAnsi="Times New Roman" w:hint="default"/>
      </w:rPr>
    </w:lvl>
    <w:lvl w:ilvl="3" w:tplc="620A72C8" w:tentative="1">
      <w:start w:val="1"/>
      <w:numFmt w:val="bullet"/>
      <w:lvlText w:val="•"/>
      <w:lvlJc w:val="left"/>
      <w:pPr>
        <w:tabs>
          <w:tab w:val="num" w:pos="2880"/>
        </w:tabs>
        <w:ind w:left="2880" w:hanging="360"/>
      </w:pPr>
      <w:rPr>
        <w:rFonts w:ascii="Times New Roman" w:hAnsi="Times New Roman" w:hint="default"/>
      </w:rPr>
    </w:lvl>
    <w:lvl w:ilvl="4" w:tplc="FDB47A74" w:tentative="1">
      <w:start w:val="1"/>
      <w:numFmt w:val="bullet"/>
      <w:lvlText w:val="•"/>
      <w:lvlJc w:val="left"/>
      <w:pPr>
        <w:tabs>
          <w:tab w:val="num" w:pos="3600"/>
        </w:tabs>
        <w:ind w:left="3600" w:hanging="360"/>
      </w:pPr>
      <w:rPr>
        <w:rFonts w:ascii="Times New Roman" w:hAnsi="Times New Roman" w:hint="default"/>
      </w:rPr>
    </w:lvl>
    <w:lvl w:ilvl="5" w:tplc="46325ED0" w:tentative="1">
      <w:start w:val="1"/>
      <w:numFmt w:val="bullet"/>
      <w:lvlText w:val="•"/>
      <w:lvlJc w:val="left"/>
      <w:pPr>
        <w:tabs>
          <w:tab w:val="num" w:pos="4320"/>
        </w:tabs>
        <w:ind w:left="4320" w:hanging="360"/>
      </w:pPr>
      <w:rPr>
        <w:rFonts w:ascii="Times New Roman" w:hAnsi="Times New Roman" w:hint="default"/>
      </w:rPr>
    </w:lvl>
    <w:lvl w:ilvl="6" w:tplc="EA4E5FBC" w:tentative="1">
      <w:start w:val="1"/>
      <w:numFmt w:val="bullet"/>
      <w:lvlText w:val="•"/>
      <w:lvlJc w:val="left"/>
      <w:pPr>
        <w:tabs>
          <w:tab w:val="num" w:pos="5040"/>
        </w:tabs>
        <w:ind w:left="5040" w:hanging="360"/>
      </w:pPr>
      <w:rPr>
        <w:rFonts w:ascii="Times New Roman" w:hAnsi="Times New Roman" w:hint="default"/>
      </w:rPr>
    </w:lvl>
    <w:lvl w:ilvl="7" w:tplc="463CE3F2" w:tentative="1">
      <w:start w:val="1"/>
      <w:numFmt w:val="bullet"/>
      <w:lvlText w:val="•"/>
      <w:lvlJc w:val="left"/>
      <w:pPr>
        <w:tabs>
          <w:tab w:val="num" w:pos="5760"/>
        </w:tabs>
        <w:ind w:left="5760" w:hanging="360"/>
      </w:pPr>
      <w:rPr>
        <w:rFonts w:ascii="Times New Roman" w:hAnsi="Times New Roman" w:hint="default"/>
      </w:rPr>
    </w:lvl>
    <w:lvl w:ilvl="8" w:tplc="3738C30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0B63E23"/>
    <w:multiLevelType w:val="hybridMultilevel"/>
    <w:tmpl w:val="215C2CC8"/>
    <w:lvl w:ilvl="0" w:tplc="59DA6C68">
      <w:start w:val="1"/>
      <w:numFmt w:val="bullet"/>
      <w:lvlText w:val="•"/>
      <w:lvlJc w:val="left"/>
      <w:pPr>
        <w:tabs>
          <w:tab w:val="num" w:pos="720"/>
        </w:tabs>
        <w:ind w:left="720" w:hanging="360"/>
      </w:pPr>
      <w:rPr>
        <w:rFonts w:ascii="Times New Roman" w:hAnsi="Times New Roman" w:hint="default"/>
      </w:rPr>
    </w:lvl>
    <w:lvl w:ilvl="1" w:tplc="48C61FDC" w:tentative="1">
      <w:start w:val="1"/>
      <w:numFmt w:val="bullet"/>
      <w:lvlText w:val="•"/>
      <w:lvlJc w:val="left"/>
      <w:pPr>
        <w:tabs>
          <w:tab w:val="num" w:pos="1440"/>
        </w:tabs>
        <w:ind w:left="1440" w:hanging="360"/>
      </w:pPr>
      <w:rPr>
        <w:rFonts w:ascii="Times New Roman" w:hAnsi="Times New Roman" w:hint="default"/>
      </w:rPr>
    </w:lvl>
    <w:lvl w:ilvl="2" w:tplc="97BCAB90" w:tentative="1">
      <w:start w:val="1"/>
      <w:numFmt w:val="bullet"/>
      <w:lvlText w:val="•"/>
      <w:lvlJc w:val="left"/>
      <w:pPr>
        <w:tabs>
          <w:tab w:val="num" w:pos="2160"/>
        </w:tabs>
        <w:ind w:left="2160" w:hanging="360"/>
      </w:pPr>
      <w:rPr>
        <w:rFonts w:ascii="Times New Roman" w:hAnsi="Times New Roman" w:hint="default"/>
      </w:rPr>
    </w:lvl>
    <w:lvl w:ilvl="3" w:tplc="3C1A03C4" w:tentative="1">
      <w:start w:val="1"/>
      <w:numFmt w:val="bullet"/>
      <w:lvlText w:val="•"/>
      <w:lvlJc w:val="left"/>
      <w:pPr>
        <w:tabs>
          <w:tab w:val="num" w:pos="2880"/>
        </w:tabs>
        <w:ind w:left="2880" w:hanging="360"/>
      </w:pPr>
      <w:rPr>
        <w:rFonts w:ascii="Times New Roman" w:hAnsi="Times New Roman" w:hint="default"/>
      </w:rPr>
    </w:lvl>
    <w:lvl w:ilvl="4" w:tplc="AFA6EBF4" w:tentative="1">
      <w:start w:val="1"/>
      <w:numFmt w:val="bullet"/>
      <w:lvlText w:val="•"/>
      <w:lvlJc w:val="left"/>
      <w:pPr>
        <w:tabs>
          <w:tab w:val="num" w:pos="3600"/>
        </w:tabs>
        <w:ind w:left="3600" w:hanging="360"/>
      </w:pPr>
      <w:rPr>
        <w:rFonts w:ascii="Times New Roman" w:hAnsi="Times New Roman" w:hint="default"/>
      </w:rPr>
    </w:lvl>
    <w:lvl w:ilvl="5" w:tplc="7D2ED6DC" w:tentative="1">
      <w:start w:val="1"/>
      <w:numFmt w:val="bullet"/>
      <w:lvlText w:val="•"/>
      <w:lvlJc w:val="left"/>
      <w:pPr>
        <w:tabs>
          <w:tab w:val="num" w:pos="4320"/>
        </w:tabs>
        <w:ind w:left="4320" w:hanging="360"/>
      </w:pPr>
      <w:rPr>
        <w:rFonts w:ascii="Times New Roman" w:hAnsi="Times New Roman" w:hint="default"/>
      </w:rPr>
    </w:lvl>
    <w:lvl w:ilvl="6" w:tplc="6172B9B2" w:tentative="1">
      <w:start w:val="1"/>
      <w:numFmt w:val="bullet"/>
      <w:lvlText w:val="•"/>
      <w:lvlJc w:val="left"/>
      <w:pPr>
        <w:tabs>
          <w:tab w:val="num" w:pos="5040"/>
        </w:tabs>
        <w:ind w:left="5040" w:hanging="360"/>
      </w:pPr>
      <w:rPr>
        <w:rFonts w:ascii="Times New Roman" w:hAnsi="Times New Roman" w:hint="default"/>
      </w:rPr>
    </w:lvl>
    <w:lvl w:ilvl="7" w:tplc="84E27CA0" w:tentative="1">
      <w:start w:val="1"/>
      <w:numFmt w:val="bullet"/>
      <w:lvlText w:val="•"/>
      <w:lvlJc w:val="left"/>
      <w:pPr>
        <w:tabs>
          <w:tab w:val="num" w:pos="5760"/>
        </w:tabs>
        <w:ind w:left="5760" w:hanging="360"/>
      </w:pPr>
      <w:rPr>
        <w:rFonts w:ascii="Times New Roman" w:hAnsi="Times New Roman" w:hint="default"/>
      </w:rPr>
    </w:lvl>
    <w:lvl w:ilvl="8" w:tplc="93DA9D6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A75262F"/>
    <w:multiLevelType w:val="hybridMultilevel"/>
    <w:tmpl w:val="0212C854"/>
    <w:lvl w:ilvl="0" w:tplc="B5DC4104">
      <w:start w:val="1"/>
      <w:numFmt w:val="bullet"/>
      <w:lvlText w:val="•"/>
      <w:lvlJc w:val="left"/>
      <w:pPr>
        <w:tabs>
          <w:tab w:val="num" w:pos="720"/>
        </w:tabs>
        <w:ind w:left="720" w:hanging="360"/>
      </w:pPr>
      <w:rPr>
        <w:rFonts w:ascii="Times New Roman" w:hAnsi="Times New Roman" w:hint="default"/>
      </w:rPr>
    </w:lvl>
    <w:lvl w:ilvl="1" w:tplc="81C00436" w:tentative="1">
      <w:start w:val="1"/>
      <w:numFmt w:val="bullet"/>
      <w:lvlText w:val="•"/>
      <w:lvlJc w:val="left"/>
      <w:pPr>
        <w:tabs>
          <w:tab w:val="num" w:pos="1440"/>
        </w:tabs>
        <w:ind w:left="1440" w:hanging="360"/>
      </w:pPr>
      <w:rPr>
        <w:rFonts w:ascii="Times New Roman" w:hAnsi="Times New Roman" w:hint="default"/>
      </w:rPr>
    </w:lvl>
    <w:lvl w:ilvl="2" w:tplc="DF6A756C" w:tentative="1">
      <w:start w:val="1"/>
      <w:numFmt w:val="bullet"/>
      <w:lvlText w:val="•"/>
      <w:lvlJc w:val="left"/>
      <w:pPr>
        <w:tabs>
          <w:tab w:val="num" w:pos="2160"/>
        </w:tabs>
        <w:ind w:left="2160" w:hanging="360"/>
      </w:pPr>
      <w:rPr>
        <w:rFonts w:ascii="Times New Roman" w:hAnsi="Times New Roman" w:hint="default"/>
      </w:rPr>
    </w:lvl>
    <w:lvl w:ilvl="3" w:tplc="431AB1BC" w:tentative="1">
      <w:start w:val="1"/>
      <w:numFmt w:val="bullet"/>
      <w:lvlText w:val="•"/>
      <w:lvlJc w:val="left"/>
      <w:pPr>
        <w:tabs>
          <w:tab w:val="num" w:pos="2880"/>
        </w:tabs>
        <w:ind w:left="2880" w:hanging="360"/>
      </w:pPr>
      <w:rPr>
        <w:rFonts w:ascii="Times New Roman" w:hAnsi="Times New Roman" w:hint="default"/>
      </w:rPr>
    </w:lvl>
    <w:lvl w:ilvl="4" w:tplc="0D388F10" w:tentative="1">
      <w:start w:val="1"/>
      <w:numFmt w:val="bullet"/>
      <w:lvlText w:val="•"/>
      <w:lvlJc w:val="left"/>
      <w:pPr>
        <w:tabs>
          <w:tab w:val="num" w:pos="3600"/>
        </w:tabs>
        <w:ind w:left="3600" w:hanging="360"/>
      </w:pPr>
      <w:rPr>
        <w:rFonts w:ascii="Times New Roman" w:hAnsi="Times New Roman" w:hint="default"/>
      </w:rPr>
    </w:lvl>
    <w:lvl w:ilvl="5" w:tplc="DEFE685A" w:tentative="1">
      <w:start w:val="1"/>
      <w:numFmt w:val="bullet"/>
      <w:lvlText w:val="•"/>
      <w:lvlJc w:val="left"/>
      <w:pPr>
        <w:tabs>
          <w:tab w:val="num" w:pos="4320"/>
        </w:tabs>
        <w:ind w:left="4320" w:hanging="360"/>
      </w:pPr>
      <w:rPr>
        <w:rFonts w:ascii="Times New Roman" w:hAnsi="Times New Roman" w:hint="default"/>
      </w:rPr>
    </w:lvl>
    <w:lvl w:ilvl="6" w:tplc="E40ADA60" w:tentative="1">
      <w:start w:val="1"/>
      <w:numFmt w:val="bullet"/>
      <w:lvlText w:val="•"/>
      <w:lvlJc w:val="left"/>
      <w:pPr>
        <w:tabs>
          <w:tab w:val="num" w:pos="5040"/>
        </w:tabs>
        <w:ind w:left="5040" w:hanging="360"/>
      </w:pPr>
      <w:rPr>
        <w:rFonts w:ascii="Times New Roman" w:hAnsi="Times New Roman" w:hint="default"/>
      </w:rPr>
    </w:lvl>
    <w:lvl w:ilvl="7" w:tplc="37982426" w:tentative="1">
      <w:start w:val="1"/>
      <w:numFmt w:val="bullet"/>
      <w:lvlText w:val="•"/>
      <w:lvlJc w:val="left"/>
      <w:pPr>
        <w:tabs>
          <w:tab w:val="num" w:pos="5760"/>
        </w:tabs>
        <w:ind w:left="5760" w:hanging="360"/>
      </w:pPr>
      <w:rPr>
        <w:rFonts w:ascii="Times New Roman" w:hAnsi="Times New Roman" w:hint="default"/>
      </w:rPr>
    </w:lvl>
    <w:lvl w:ilvl="8" w:tplc="5164BAB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AB40C22"/>
    <w:multiLevelType w:val="hybridMultilevel"/>
    <w:tmpl w:val="3DECF900"/>
    <w:lvl w:ilvl="0" w:tplc="0106BF7A">
      <w:start w:val="1"/>
      <w:numFmt w:val="bullet"/>
      <w:lvlText w:val="•"/>
      <w:lvlJc w:val="left"/>
      <w:pPr>
        <w:tabs>
          <w:tab w:val="num" w:pos="720"/>
        </w:tabs>
        <w:ind w:left="720" w:hanging="360"/>
      </w:pPr>
      <w:rPr>
        <w:rFonts w:ascii="Times New Roman" w:hAnsi="Times New Roman" w:hint="default"/>
      </w:rPr>
    </w:lvl>
    <w:lvl w:ilvl="1" w:tplc="1DD618A4" w:tentative="1">
      <w:start w:val="1"/>
      <w:numFmt w:val="bullet"/>
      <w:lvlText w:val="•"/>
      <w:lvlJc w:val="left"/>
      <w:pPr>
        <w:tabs>
          <w:tab w:val="num" w:pos="1440"/>
        </w:tabs>
        <w:ind w:left="1440" w:hanging="360"/>
      </w:pPr>
      <w:rPr>
        <w:rFonts w:ascii="Times New Roman" w:hAnsi="Times New Roman" w:hint="default"/>
      </w:rPr>
    </w:lvl>
    <w:lvl w:ilvl="2" w:tplc="985CB0C8" w:tentative="1">
      <w:start w:val="1"/>
      <w:numFmt w:val="bullet"/>
      <w:lvlText w:val="•"/>
      <w:lvlJc w:val="left"/>
      <w:pPr>
        <w:tabs>
          <w:tab w:val="num" w:pos="2160"/>
        </w:tabs>
        <w:ind w:left="2160" w:hanging="360"/>
      </w:pPr>
      <w:rPr>
        <w:rFonts w:ascii="Times New Roman" w:hAnsi="Times New Roman" w:hint="default"/>
      </w:rPr>
    </w:lvl>
    <w:lvl w:ilvl="3" w:tplc="5DB69D50" w:tentative="1">
      <w:start w:val="1"/>
      <w:numFmt w:val="bullet"/>
      <w:lvlText w:val="•"/>
      <w:lvlJc w:val="left"/>
      <w:pPr>
        <w:tabs>
          <w:tab w:val="num" w:pos="2880"/>
        </w:tabs>
        <w:ind w:left="2880" w:hanging="360"/>
      </w:pPr>
      <w:rPr>
        <w:rFonts w:ascii="Times New Roman" w:hAnsi="Times New Roman" w:hint="default"/>
      </w:rPr>
    </w:lvl>
    <w:lvl w:ilvl="4" w:tplc="7A5ED8F6" w:tentative="1">
      <w:start w:val="1"/>
      <w:numFmt w:val="bullet"/>
      <w:lvlText w:val="•"/>
      <w:lvlJc w:val="left"/>
      <w:pPr>
        <w:tabs>
          <w:tab w:val="num" w:pos="3600"/>
        </w:tabs>
        <w:ind w:left="3600" w:hanging="360"/>
      </w:pPr>
      <w:rPr>
        <w:rFonts w:ascii="Times New Roman" w:hAnsi="Times New Roman" w:hint="default"/>
      </w:rPr>
    </w:lvl>
    <w:lvl w:ilvl="5" w:tplc="D1D6BEEE" w:tentative="1">
      <w:start w:val="1"/>
      <w:numFmt w:val="bullet"/>
      <w:lvlText w:val="•"/>
      <w:lvlJc w:val="left"/>
      <w:pPr>
        <w:tabs>
          <w:tab w:val="num" w:pos="4320"/>
        </w:tabs>
        <w:ind w:left="4320" w:hanging="360"/>
      </w:pPr>
      <w:rPr>
        <w:rFonts w:ascii="Times New Roman" w:hAnsi="Times New Roman" w:hint="default"/>
      </w:rPr>
    </w:lvl>
    <w:lvl w:ilvl="6" w:tplc="43EC27DC" w:tentative="1">
      <w:start w:val="1"/>
      <w:numFmt w:val="bullet"/>
      <w:lvlText w:val="•"/>
      <w:lvlJc w:val="left"/>
      <w:pPr>
        <w:tabs>
          <w:tab w:val="num" w:pos="5040"/>
        </w:tabs>
        <w:ind w:left="5040" w:hanging="360"/>
      </w:pPr>
      <w:rPr>
        <w:rFonts w:ascii="Times New Roman" w:hAnsi="Times New Roman" w:hint="default"/>
      </w:rPr>
    </w:lvl>
    <w:lvl w:ilvl="7" w:tplc="7D28EE38" w:tentative="1">
      <w:start w:val="1"/>
      <w:numFmt w:val="bullet"/>
      <w:lvlText w:val="•"/>
      <w:lvlJc w:val="left"/>
      <w:pPr>
        <w:tabs>
          <w:tab w:val="num" w:pos="5760"/>
        </w:tabs>
        <w:ind w:left="5760" w:hanging="360"/>
      </w:pPr>
      <w:rPr>
        <w:rFonts w:ascii="Times New Roman" w:hAnsi="Times New Roman" w:hint="default"/>
      </w:rPr>
    </w:lvl>
    <w:lvl w:ilvl="8" w:tplc="929A90E4"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1"/>
  </w:num>
  <w:num w:numId="3">
    <w:abstractNumId w:val="0"/>
  </w:num>
  <w:num w:numId="4">
    <w:abstractNumId w:val="12"/>
  </w:num>
  <w:num w:numId="5">
    <w:abstractNumId w:val="13"/>
  </w:num>
  <w:num w:numId="6">
    <w:abstractNumId w:val="16"/>
  </w:num>
  <w:num w:numId="7">
    <w:abstractNumId w:val="15"/>
  </w:num>
  <w:num w:numId="8">
    <w:abstractNumId w:val="8"/>
  </w:num>
  <w:num w:numId="9">
    <w:abstractNumId w:val="3"/>
  </w:num>
  <w:num w:numId="10">
    <w:abstractNumId w:val="14"/>
  </w:num>
  <w:num w:numId="11">
    <w:abstractNumId w:val="11"/>
  </w:num>
  <w:num w:numId="12">
    <w:abstractNumId w:val="4"/>
  </w:num>
  <w:num w:numId="13">
    <w:abstractNumId w:val="5"/>
  </w:num>
  <w:num w:numId="14">
    <w:abstractNumId w:val="9"/>
  </w:num>
  <w:num w:numId="15">
    <w:abstractNumId w:val="2"/>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40"/>
    <w:rsid w:val="00054DE6"/>
    <w:rsid w:val="000836C8"/>
    <w:rsid w:val="000A0115"/>
    <w:rsid w:val="000D3B37"/>
    <w:rsid w:val="00133593"/>
    <w:rsid w:val="001B7B33"/>
    <w:rsid w:val="002641E5"/>
    <w:rsid w:val="002A5422"/>
    <w:rsid w:val="002E4287"/>
    <w:rsid w:val="003254CD"/>
    <w:rsid w:val="00486B66"/>
    <w:rsid w:val="004A5D8A"/>
    <w:rsid w:val="004D3D48"/>
    <w:rsid w:val="00504AF0"/>
    <w:rsid w:val="0054052D"/>
    <w:rsid w:val="005953D2"/>
    <w:rsid w:val="005A5529"/>
    <w:rsid w:val="005B2D0E"/>
    <w:rsid w:val="0060014C"/>
    <w:rsid w:val="006032D4"/>
    <w:rsid w:val="006C459C"/>
    <w:rsid w:val="00711FD5"/>
    <w:rsid w:val="00784DAD"/>
    <w:rsid w:val="00786E02"/>
    <w:rsid w:val="00807A9C"/>
    <w:rsid w:val="008507D7"/>
    <w:rsid w:val="0094046F"/>
    <w:rsid w:val="009D6954"/>
    <w:rsid w:val="009F64DD"/>
    <w:rsid w:val="00A302F3"/>
    <w:rsid w:val="00A34D59"/>
    <w:rsid w:val="00A40157"/>
    <w:rsid w:val="00AB790D"/>
    <w:rsid w:val="00BD3139"/>
    <w:rsid w:val="00CB09FF"/>
    <w:rsid w:val="00CC0BEF"/>
    <w:rsid w:val="00D73781"/>
    <w:rsid w:val="00E53440"/>
    <w:rsid w:val="00E82EB5"/>
    <w:rsid w:val="00EA4F71"/>
    <w:rsid w:val="00F00D1D"/>
    <w:rsid w:val="00F65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C422C94-88C8-497A-A577-8564307D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A9C"/>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6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954"/>
  </w:style>
  <w:style w:type="paragraph" w:styleId="Footer">
    <w:name w:val="footer"/>
    <w:basedOn w:val="Normal"/>
    <w:link w:val="FooterChar"/>
    <w:uiPriority w:val="99"/>
    <w:unhideWhenUsed/>
    <w:rsid w:val="009D6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954"/>
  </w:style>
  <w:style w:type="paragraph" w:styleId="BalloonText">
    <w:name w:val="Balloon Text"/>
    <w:basedOn w:val="Normal"/>
    <w:link w:val="BalloonTextChar"/>
    <w:uiPriority w:val="99"/>
    <w:semiHidden/>
    <w:unhideWhenUsed/>
    <w:rsid w:val="006C4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5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6203">
      <w:bodyDiv w:val="1"/>
      <w:marLeft w:val="0"/>
      <w:marRight w:val="0"/>
      <w:marTop w:val="0"/>
      <w:marBottom w:val="0"/>
      <w:divBdr>
        <w:top w:val="none" w:sz="0" w:space="0" w:color="auto"/>
        <w:left w:val="none" w:sz="0" w:space="0" w:color="auto"/>
        <w:bottom w:val="none" w:sz="0" w:space="0" w:color="auto"/>
        <w:right w:val="none" w:sz="0" w:space="0" w:color="auto"/>
      </w:divBdr>
      <w:divsChild>
        <w:div w:id="1400442615">
          <w:marLeft w:val="547"/>
          <w:marRight w:val="0"/>
          <w:marTop w:val="0"/>
          <w:marBottom w:val="0"/>
          <w:divBdr>
            <w:top w:val="none" w:sz="0" w:space="0" w:color="auto"/>
            <w:left w:val="none" w:sz="0" w:space="0" w:color="auto"/>
            <w:bottom w:val="none" w:sz="0" w:space="0" w:color="auto"/>
            <w:right w:val="none" w:sz="0" w:space="0" w:color="auto"/>
          </w:divBdr>
        </w:div>
        <w:div w:id="75127438">
          <w:marLeft w:val="547"/>
          <w:marRight w:val="0"/>
          <w:marTop w:val="0"/>
          <w:marBottom w:val="0"/>
          <w:divBdr>
            <w:top w:val="none" w:sz="0" w:space="0" w:color="auto"/>
            <w:left w:val="none" w:sz="0" w:space="0" w:color="auto"/>
            <w:bottom w:val="none" w:sz="0" w:space="0" w:color="auto"/>
            <w:right w:val="none" w:sz="0" w:space="0" w:color="auto"/>
          </w:divBdr>
        </w:div>
        <w:div w:id="1532180214">
          <w:marLeft w:val="547"/>
          <w:marRight w:val="0"/>
          <w:marTop w:val="0"/>
          <w:marBottom w:val="0"/>
          <w:divBdr>
            <w:top w:val="none" w:sz="0" w:space="0" w:color="auto"/>
            <w:left w:val="none" w:sz="0" w:space="0" w:color="auto"/>
            <w:bottom w:val="none" w:sz="0" w:space="0" w:color="auto"/>
            <w:right w:val="none" w:sz="0" w:space="0" w:color="auto"/>
          </w:divBdr>
        </w:div>
      </w:divsChild>
    </w:div>
    <w:div w:id="194466709">
      <w:bodyDiv w:val="1"/>
      <w:marLeft w:val="0"/>
      <w:marRight w:val="0"/>
      <w:marTop w:val="0"/>
      <w:marBottom w:val="0"/>
      <w:divBdr>
        <w:top w:val="none" w:sz="0" w:space="0" w:color="auto"/>
        <w:left w:val="none" w:sz="0" w:space="0" w:color="auto"/>
        <w:bottom w:val="none" w:sz="0" w:space="0" w:color="auto"/>
        <w:right w:val="none" w:sz="0" w:space="0" w:color="auto"/>
      </w:divBdr>
      <w:divsChild>
        <w:div w:id="1543206422">
          <w:marLeft w:val="547"/>
          <w:marRight w:val="0"/>
          <w:marTop w:val="0"/>
          <w:marBottom w:val="0"/>
          <w:divBdr>
            <w:top w:val="none" w:sz="0" w:space="0" w:color="auto"/>
            <w:left w:val="none" w:sz="0" w:space="0" w:color="auto"/>
            <w:bottom w:val="none" w:sz="0" w:space="0" w:color="auto"/>
            <w:right w:val="none" w:sz="0" w:space="0" w:color="auto"/>
          </w:divBdr>
        </w:div>
        <w:div w:id="570121419">
          <w:marLeft w:val="547"/>
          <w:marRight w:val="0"/>
          <w:marTop w:val="0"/>
          <w:marBottom w:val="0"/>
          <w:divBdr>
            <w:top w:val="none" w:sz="0" w:space="0" w:color="auto"/>
            <w:left w:val="none" w:sz="0" w:space="0" w:color="auto"/>
            <w:bottom w:val="none" w:sz="0" w:space="0" w:color="auto"/>
            <w:right w:val="none" w:sz="0" w:space="0" w:color="auto"/>
          </w:divBdr>
        </w:div>
        <w:div w:id="1275362680">
          <w:marLeft w:val="547"/>
          <w:marRight w:val="0"/>
          <w:marTop w:val="0"/>
          <w:marBottom w:val="0"/>
          <w:divBdr>
            <w:top w:val="none" w:sz="0" w:space="0" w:color="auto"/>
            <w:left w:val="none" w:sz="0" w:space="0" w:color="auto"/>
            <w:bottom w:val="none" w:sz="0" w:space="0" w:color="auto"/>
            <w:right w:val="none" w:sz="0" w:space="0" w:color="auto"/>
          </w:divBdr>
        </w:div>
      </w:divsChild>
    </w:div>
    <w:div w:id="206770303">
      <w:bodyDiv w:val="1"/>
      <w:marLeft w:val="0"/>
      <w:marRight w:val="0"/>
      <w:marTop w:val="0"/>
      <w:marBottom w:val="0"/>
      <w:divBdr>
        <w:top w:val="none" w:sz="0" w:space="0" w:color="auto"/>
        <w:left w:val="none" w:sz="0" w:space="0" w:color="auto"/>
        <w:bottom w:val="none" w:sz="0" w:space="0" w:color="auto"/>
        <w:right w:val="none" w:sz="0" w:space="0" w:color="auto"/>
      </w:divBdr>
      <w:divsChild>
        <w:div w:id="1259633616">
          <w:marLeft w:val="547"/>
          <w:marRight w:val="0"/>
          <w:marTop w:val="0"/>
          <w:marBottom w:val="0"/>
          <w:divBdr>
            <w:top w:val="none" w:sz="0" w:space="0" w:color="auto"/>
            <w:left w:val="none" w:sz="0" w:space="0" w:color="auto"/>
            <w:bottom w:val="none" w:sz="0" w:space="0" w:color="auto"/>
            <w:right w:val="none" w:sz="0" w:space="0" w:color="auto"/>
          </w:divBdr>
        </w:div>
      </w:divsChild>
    </w:div>
    <w:div w:id="487064697">
      <w:bodyDiv w:val="1"/>
      <w:marLeft w:val="0"/>
      <w:marRight w:val="0"/>
      <w:marTop w:val="0"/>
      <w:marBottom w:val="0"/>
      <w:divBdr>
        <w:top w:val="none" w:sz="0" w:space="0" w:color="auto"/>
        <w:left w:val="none" w:sz="0" w:space="0" w:color="auto"/>
        <w:bottom w:val="none" w:sz="0" w:space="0" w:color="auto"/>
        <w:right w:val="none" w:sz="0" w:space="0" w:color="auto"/>
      </w:divBdr>
      <w:divsChild>
        <w:div w:id="1713774219">
          <w:marLeft w:val="547"/>
          <w:marRight w:val="0"/>
          <w:marTop w:val="0"/>
          <w:marBottom w:val="0"/>
          <w:divBdr>
            <w:top w:val="none" w:sz="0" w:space="0" w:color="auto"/>
            <w:left w:val="none" w:sz="0" w:space="0" w:color="auto"/>
            <w:bottom w:val="none" w:sz="0" w:space="0" w:color="auto"/>
            <w:right w:val="none" w:sz="0" w:space="0" w:color="auto"/>
          </w:divBdr>
        </w:div>
        <w:div w:id="18746242">
          <w:marLeft w:val="547"/>
          <w:marRight w:val="0"/>
          <w:marTop w:val="0"/>
          <w:marBottom w:val="0"/>
          <w:divBdr>
            <w:top w:val="none" w:sz="0" w:space="0" w:color="auto"/>
            <w:left w:val="none" w:sz="0" w:space="0" w:color="auto"/>
            <w:bottom w:val="none" w:sz="0" w:space="0" w:color="auto"/>
            <w:right w:val="none" w:sz="0" w:space="0" w:color="auto"/>
          </w:divBdr>
        </w:div>
        <w:div w:id="1684014511">
          <w:marLeft w:val="547"/>
          <w:marRight w:val="0"/>
          <w:marTop w:val="0"/>
          <w:marBottom w:val="0"/>
          <w:divBdr>
            <w:top w:val="none" w:sz="0" w:space="0" w:color="auto"/>
            <w:left w:val="none" w:sz="0" w:space="0" w:color="auto"/>
            <w:bottom w:val="none" w:sz="0" w:space="0" w:color="auto"/>
            <w:right w:val="none" w:sz="0" w:space="0" w:color="auto"/>
          </w:divBdr>
        </w:div>
      </w:divsChild>
    </w:div>
    <w:div w:id="623082234">
      <w:bodyDiv w:val="1"/>
      <w:marLeft w:val="0"/>
      <w:marRight w:val="0"/>
      <w:marTop w:val="0"/>
      <w:marBottom w:val="0"/>
      <w:divBdr>
        <w:top w:val="none" w:sz="0" w:space="0" w:color="auto"/>
        <w:left w:val="none" w:sz="0" w:space="0" w:color="auto"/>
        <w:bottom w:val="none" w:sz="0" w:space="0" w:color="auto"/>
        <w:right w:val="none" w:sz="0" w:space="0" w:color="auto"/>
      </w:divBdr>
      <w:divsChild>
        <w:div w:id="1674644640">
          <w:marLeft w:val="547"/>
          <w:marRight w:val="0"/>
          <w:marTop w:val="0"/>
          <w:marBottom w:val="0"/>
          <w:divBdr>
            <w:top w:val="none" w:sz="0" w:space="0" w:color="auto"/>
            <w:left w:val="none" w:sz="0" w:space="0" w:color="auto"/>
            <w:bottom w:val="none" w:sz="0" w:space="0" w:color="auto"/>
            <w:right w:val="none" w:sz="0" w:space="0" w:color="auto"/>
          </w:divBdr>
        </w:div>
        <w:div w:id="1651835196">
          <w:marLeft w:val="1166"/>
          <w:marRight w:val="0"/>
          <w:marTop w:val="0"/>
          <w:marBottom w:val="0"/>
          <w:divBdr>
            <w:top w:val="none" w:sz="0" w:space="0" w:color="auto"/>
            <w:left w:val="none" w:sz="0" w:space="0" w:color="auto"/>
            <w:bottom w:val="none" w:sz="0" w:space="0" w:color="auto"/>
            <w:right w:val="none" w:sz="0" w:space="0" w:color="auto"/>
          </w:divBdr>
        </w:div>
        <w:div w:id="201090386">
          <w:marLeft w:val="1166"/>
          <w:marRight w:val="0"/>
          <w:marTop w:val="0"/>
          <w:marBottom w:val="0"/>
          <w:divBdr>
            <w:top w:val="none" w:sz="0" w:space="0" w:color="auto"/>
            <w:left w:val="none" w:sz="0" w:space="0" w:color="auto"/>
            <w:bottom w:val="none" w:sz="0" w:space="0" w:color="auto"/>
            <w:right w:val="none" w:sz="0" w:space="0" w:color="auto"/>
          </w:divBdr>
        </w:div>
      </w:divsChild>
    </w:div>
    <w:div w:id="679114955">
      <w:bodyDiv w:val="1"/>
      <w:marLeft w:val="0"/>
      <w:marRight w:val="0"/>
      <w:marTop w:val="0"/>
      <w:marBottom w:val="0"/>
      <w:divBdr>
        <w:top w:val="none" w:sz="0" w:space="0" w:color="auto"/>
        <w:left w:val="none" w:sz="0" w:space="0" w:color="auto"/>
        <w:bottom w:val="none" w:sz="0" w:space="0" w:color="auto"/>
        <w:right w:val="none" w:sz="0" w:space="0" w:color="auto"/>
      </w:divBdr>
      <w:divsChild>
        <w:div w:id="1537503461">
          <w:marLeft w:val="547"/>
          <w:marRight w:val="0"/>
          <w:marTop w:val="0"/>
          <w:marBottom w:val="0"/>
          <w:divBdr>
            <w:top w:val="none" w:sz="0" w:space="0" w:color="auto"/>
            <w:left w:val="none" w:sz="0" w:space="0" w:color="auto"/>
            <w:bottom w:val="none" w:sz="0" w:space="0" w:color="auto"/>
            <w:right w:val="none" w:sz="0" w:space="0" w:color="auto"/>
          </w:divBdr>
        </w:div>
      </w:divsChild>
    </w:div>
    <w:div w:id="882450339">
      <w:bodyDiv w:val="1"/>
      <w:marLeft w:val="0"/>
      <w:marRight w:val="0"/>
      <w:marTop w:val="0"/>
      <w:marBottom w:val="0"/>
      <w:divBdr>
        <w:top w:val="none" w:sz="0" w:space="0" w:color="auto"/>
        <w:left w:val="none" w:sz="0" w:space="0" w:color="auto"/>
        <w:bottom w:val="none" w:sz="0" w:space="0" w:color="auto"/>
        <w:right w:val="none" w:sz="0" w:space="0" w:color="auto"/>
      </w:divBdr>
      <w:divsChild>
        <w:div w:id="1009254976">
          <w:marLeft w:val="547"/>
          <w:marRight w:val="0"/>
          <w:marTop w:val="0"/>
          <w:marBottom w:val="0"/>
          <w:divBdr>
            <w:top w:val="none" w:sz="0" w:space="0" w:color="auto"/>
            <w:left w:val="none" w:sz="0" w:space="0" w:color="auto"/>
            <w:bottom w:val="none" w:sz="0" w:space="0" w:color="auto"/>
            <w:right w:val="none" w:sz="0" w:space="0" w:color="auto"/>
          </w:divBdr>
        </w:div>
        <w:div w:id="303781774">
          <w:marLeft w:val="547"/>
          <w:marRight w:val="0"/>
          <w:marTop w:val="0"/>
          <w:marBottom w:val="0"/>
          <w:divBdr>
            <w:top w:val="none" w:sz="0" w:space="0" w:color="auto"/>
            <w:left w:val="none" w:sz="0" w:space="0" w:color="auto"/>
            <w:bottom w:val="none" w:sz="0" w:space="0" w:color="auto"/>
            <w:right w:val="none" w:sz="0" w:space="0" w:color="auto"/>
          </w:divBdr>
        </w:div>
        <w:div w:id="1857231972">
          <w:marLeft w:val="547"/>
          <w:marRight w:val="0"/>
          <w:marTop w:val="0"/>
          <w:marBottom w:val="0"/>
          <w:divBdr>
            <w:top w:val="none" w:sz="0" w:space="0" w:color="auto"/>
            <w:left w:val="none" w:sz="0" w:space="0" w:color="auto"/>
            <w:bottom w:val="none" w:sz="0" w:space="0" w:color="auto"/>
            <w:right w:val="none" w:sz="0" w:space="0" w:color="auto"/>
          </w:divBdr>
        </w:div>
      </w:divsChild>
    </w:div>
    <w:div w:id="1097558768">
      <w:bodyDiv w:val="1"/>
      <w:marLeft w:val="0"/>
      <w:marRight w:val="0"/>
      <w:marTop w:val="0"/>
      <w:marBottom w:val="0"/>
      <w:divBdr>
        <w:top w:val="none" w:sz="0" w:space="0" w:color="auto"/>
        <w:left w:val="none" w:sz="0" w:space="0" w:color="auto"/>
        <w:bottom w:val="none" w:sz="0" w:space="0" w:color="auto"/>
        <w:right w:val="none" w:sz="0" w:space="0" w:color="auto"/>
      </w:divBdr>
      <w:divsChild>
        <w:div w:id="1981223815">
          <w:marLeft w:val="547"/>
          <w:marRight w:val="0"/>
          <w:marTop w:val="0"/>
          <w:marBottom w:val="0"/>
          <w:divBdr>
            <w:top w:val="none" w:sz="0" w:space="0" w:color="auto"/>
            <w:left w:val="none" w:sz="0" w:space="0" w:color="auto"/>
            <w:bottom w:val="none" w:sz="0" w:space="0" w:color="auto"/>
            <w:right w:val="none" w:sz="0" w:space="0" w:color="auto"/>
          </w:divBdr>
        </w:div>
      </w:divsChild>
    </w:div>
    <w:div w:id="1369062491">
      <w:bodyDiv w:val="1"/>
      <w:marLeft w:val="0"/>
      <w:marRight w:val="0"/>
      <w:marTop w:val="0"/>
      <w:marBottom w:val="0"/>
      <w:divBdr>
        <w:top w:val="none" w:sz="0" w:space="0" w:color="auto"/>
        <w:left w:val="none" w:sz="0" w:space="0" w:color="auto"/>
        <w:bottom w:val="none" w:sz="0" w:space="0" w:color="auto"/>
        <w:right w:val="none" w:sz="0" w:space="0" w:color="auto"/>
      </w:divBdr>
      <w:divsChild>
        <w:div w:id="2779073">
          <w:marLeft w:val="547"/>
          <w:marRight w:val="0"/>
          <w:marTop w:val="0"/>
          <w:marBottom w:val="0"/>
          <w:divBdr>
            <w:top w:val="none" w:sz="0" w:space="0" w:color="auto"/>
            <w:left w:val="none" w:sz="0" w:space="0" w:color="auto"/>
            <w:bottom w:val="none" w:sz="0" w:space="0" w:color="auto"/>
            <w:right w:val="none" w:sz="0" w:space="0" w:color="auto"/>
          </w:divBdr>
        </w:div>
        <w:div w:id="2094429479">
          <w:marLeft w:val="1166"/>
          <w:marRight w:val="0"/>
          <w:marTop w:val="0"/>
          <w:marBottom w:val="0"/>
          <w:divBdr>
            <w:top w:val="none" w:sz="0" w:space="0" w:color="auto"/>
            <w:left w:val="none" w:sz="0" w:space="0" w:color="auto"/>
            <w:bottom w:val="none" w:sz="0" w:space="0" w:color="auto"/>
            <w:right w:val="none" w:sz="0" w:space="0" w:color="auto"/>
          </w:divBdr>
        </w:div>
        <w:div w:id="1321226081">
          <w:marLeft w:val="1166"/>
          <w:marRight w:val="0"/>
          <w:marTop w:val="0"/>
          <w:marBottom w:val="0"/>
          <w:divBdr>
            <w:top w:val="none" w:sz="0" w:space="0" w:color="auto"/>
            <w:left w:val="none" w:sz="0" w:space="0" w:color="auto"/>
            <w:bottom w:val="none" w:sz="0" w:space="0" w:color="auto"/>
            <w:right w:val="none" w:sz="0" w:space="0" w:color="auto"/>
          </w:divBdr>
        </w:div>
      </w:divsChild>
    </w:div>
    <w:div w:id="1533228076">
      <w:bodyDiv w:val="1"/>
      <w:marLeft w:val="0"/>
      <w:marRight w:val="0"/>
      <w:marTop w:val="0"/>
      <w:marBottom w:val="0"/>
      <w:divBdr>
        <w:top w:val="none" w:sz="0" w:space="0" w:color="auto"/>
        <w:left w:val="none" w:sz="0" w:space="0" w:color="auto"/>
        <w:bottom w:val="none" w:sz="0" w:space="0" w:color="auto"/>
        <w:right w:val="none" w:sz="0" w:space="0" w:color="auto"/>
      </w:divBdr>
      <w:divsChild>
        <w:div w:id="2633911">
          <w:marLeft w:val="547"/>
          <w:marRight w:val="0"/>
          <w:marTop w:val="0"/>
          <w:marBottom w:val="0"/>
          <w:divBdr>
            <w:top w:val="none" w:sz="0" w:space="0" w:color="auto"/>
            <w:left w:val="none" w:sz="0" w:space="0" w:color="auto"/>
            <w:bottom w:val="none" w:sz="0" w:space="0" w:color="auto"/>
            <w:right w:val="none" w:sz="0" w:space="0" w:color="auto"/>
          </w:divBdr>
        </w:div>
        <w:div w:id="2119640776">
          <w:marLeft w:val="547"/>
          <w:marRight w:val="0"/>
          <w:marTop w:val="0"/>
          <w:marBottom w:val="0"/>
          <w:divBdr>
            <w:top w:val="none" w:sz="0" w:space="0" w:color="auto"/>
            <w:left w:val="none" w:sz="0" w:space="0" w:color="auto"/>
            <w:bottom w:val="none" w:sz="0" w:space="0" w:color="auto"/>
            <w:right w:val="none" w:sz="0" w:space="0" w:color="auto"/>
          </w:divBdr>
        </w:div>
        <w:div w:id="1336962098">
          <w:marLeft w:val="547"/>
          <w:marRight w:val="0"/>
          <w:marTop w:val="0"/>
          <w:marBottom w:val="0"/>
          <w:divBdr>
            <w:top w:val="none" w:sz="0" w:space="0" w:color="auto"/>
            <w:left w:val="none" w:sz="0" w:space="0" w:color="auto"/>
            <w:bottom w:val="none" w:sz="0" w:space="0" w:color="auto"/>
            <w:right w:val="none" w:sz="0" w:space="0" w:color="auto"/>
          </w:divBdr>
        </w:div>
      </w:divsChild>
    </w:div>
    <w:div w:id="1540968926">
      <w:bodyDiv w:val="1"/>
      <w:marLeft w:val="0"/>
      <w:marRight w:val="0"/>
      <w:marTop w:val="0"/>
      <w:marBottom w:val="0"/>
      <w:divBdr>
        <w:top w:val="none" w:sz="0" w:space="0" w:color="auto"/>
        <w:left w:val="none" w:sz="0" w:space="0" w:color="auto"/>
        <w:bottom w:val="none" w:sz="0" w:space="0" w:color="auto"/>
        <w:right w:val="none" w:sz="0" w:space="0" w:color="auto"/>
      </w:divBdr>
      <w:divsChild>
        <w:div w:id="830675674">
          <w:marLeft w:val="547"/>
          <w:marRight w:val="0"/>
          <w:marTop w:val="0"/>
          <w:marBottom w:val="0"/>
          <w:divBdr>
            <w:top w:val="none" w:sz="0" w:space="0" w:color="auto"/>
            <w:left w:val="none" w:sz="0" w:space="0" w:color="auto"/>
            <w:bottom w:val="none" w:sz="0" w:space="0" w:color="auto"/>
            <w:right w:val="none" w:sz="0" w:space="0" w:color="auto"/>
          </w:divBdr>
        </w:div>
        <w:div w:id="1900438795">
          <w:marLeft w:val="547"/>
          <w:marRight w:val="0"/>
          <w:marTop w:val="0"/>
          <w:marBottom w:val="0"/>
          <w:divBdr>
            <w:top w:val="none" w:sz="0" w:space="0" w:color="auto"/>
            <w:left w:val="none" w:sz="0" w:space="0" w:color="auto"/>
            <w:bottom w:val="none" w:sz="0" w:space="0" w:color="auto"/>
            <w:right w:val="none" w:sz="0" w:space="0" w:color="auto"/>
          </w:divBdr>
        </w:div>
        <w:div w:id="386075087">
          <w:marLeft w:val="547"/>
          <w:marRight w:val="0"/>
          <w:marTop w:val="0"/>
          <w:marBottom w:val="0"/>
          <w:divBdr>
            <w:top w:val="none" w:sz="0" w:space="0" w:color="auto"/>
            <w:left w:val="none" w:sz="0" w:space="0" w:color="auto"/>
            <w:bottom w:val="none" w:sz="0" w:space="0" w:color="auto"/>
            <w:right w:val="none" w:sz="0" w:space="0" w:color="auto"/>
          </w:divBdr>
        </w:div>
      </w:divsChild>
    </w:div>
    <w:div w:id="1601840315">
      <w:bodyDiv w:val="1"/>
      <w:marLeft w:val="0"/>
      <w:marRight w:val="0"/>
      <w:marTop w:val="0"/>
      <w:marBottom w:val="0"/>
      <w:divBdr>
        <w:top w:val="none" w:sz="0" w:space="0" w:color="auto"/>
        <w:left w:val="none" w:sz="0" w:space="0" w:color="auto"/>
        <w:bottom w:val="none" w:sz="0" w:space="0" w:color="auto"/>
        <w:right w:val="none" w:sz="0" w:space="0" w:color="auto"/>
      </w:divBdr>
      <w:divsChild>
        <w:div w:id="745691024">
          <w:marLeft w:val="547"/>
          <w:marRight w:val="0"/>
          <w:marTop w:val="0"/>
          <w:marBottom w:val="0"/>
          <w:divBdr>
            <w:top w:val="none" w:sz="0" w:space="0" w:color="auto"/>
            <w:left w:val="none" w:sz="0" w:space="0" w:color="auto"/>
            <w:bottom w:val="none" w:sz="0" w:space="0" w:color="auto"/>
            <w:right w:val="none" w:sz="0" w:space="0" w:color="auto"/>
          </w:divBdr>
        </w:div>
        <w:div w:id="526985233">
          <w:marLeft w:val="547"/>
          <w:marRight w:val="0"/>
          <w:marTop w:val="0"/>
          <w:marBottom w:val="0"/>
          <w:divBdr>
            <w:top w:val="none" w:sz="0" w:space="0" w:color="auto"/>
            <w:left w:val="none" w:sz="0" w:space="0" w:color="auto"/>
            <w:bottom w:val="none" w:sz="0" w:space="0" w:color="auto"/>
            <w:right w:val="none" w:sz="0" w:space="0" w:color="auto"/>
          </w:divBdr>
        </w:div>
        <w:div w:id="126901000">
          <w:marLeft w:val="547"/>
          <w:marRight w:val="0"/>
          <w:marTop w:val="0"/>
          <w:marBottom w:val="0"/>
          <w:divBdr>
            <w:top w:val="none" w:sz="0" w:space="0" w:color="auto"/>
            <w:left w:val="none" w:sz="0" w:space="0" w:color="auto"/>
            <w:bottom w:val="none" w:sz="0" w:space="0" w:color="auto"/>
            <w:right w:val="none" w:sz="0" w:space="0" w:color="auto"/>
          </w:divBdr>
        </w:div>
      </w:divsChild>
    </w:div>
    <w:div w:id="1733575583">
      <w:bodyDiv w:val="1"/>
      <w:marLeft w:val="0"/>
      <w:marRight w:val="0"/>
      <w:marTop w:val="0"/>
      <w:marBottom w:val="0"/>
      <w:divBdr>
        <w:top w:val="none" w:sz="0" w:space="0" w:color="auto"/>
        <w:left w:val="none" w:sz="0" w:space="0" w:color="auto"/>
        <w:bottom w:val="none" w:sz="0" w:space="0" w:color="auto"/>
        <w:right w:val="none" w:sz="0" w:space="0" w:color="auto"/>
      </w:divBdr>
      <w:divsChild>
        <w:div w:id="1729575579">
          <w:marLeft w:val="547"/>
          <w:marRight w:val="0"/>
          <w:marTop w:val="0"/>
          <w:marBottom w:val="0"/>
          <w:divBdr>
            <w:top w:val="none" w:sz="0" w:space="0" w:color="auto"/>
            <w:left w:val="none" w:sz="0" w:space="0" w:color="auto"/>
            <w:bottom w:val="none" w:sz="0" w:space="0" w:color="auto"/>
            <w:right w:val="none" w:sz="0" w:space="0" w:color="auto"/>
          </w:divBdr>
        </w:div>
        <w:div w:id="715588880">
          <w:marLeft w:val="1166"/>
          <w:marRight w:val="0"/>
          <w:marTop w:val="0"/>
          <w:marBottom w:val="0"/>
          <w:divBdr>
            <w:top w:val="none" w:sz="0" w:space="0" w:color="auto"/>
            <w:left w:val="none" w:sz="0" w:space="0" w:color="auto"/>
            <w:bottom w:val="none" w:sz="0" w:space="0" w:color="auto"/>
            <w:right w:val="none" w:sz="0" w:space="0" w:color="auto"/>
          </w:divBdr>
        </w:div>
        <w:div w:id="1036584499">
          <w:marLeft w:val="1166"/>
          <w:marRight w:val="0"/>
          <w:marTop w:val="0"/>
          <w:marBottom w:val="0"/>
          <w:divBdr>
            <w:top w:val="none" w:sz="0" w:space="0" w:color="auto"/>
            <w:left w:val="none" w:sz="0" w:space="0" w:color="auto"/>
            <w:bottom w:val="none" w:sz="0" w:space="0" w:color="auto"/>
            <w:right w:val="none" w:sz="0" w:space="0" w:color="auto"/>
          </w:divBdr>
        </w:div>
      </w:divsChild>
    </w:div>
    <w:div w:id="1738433703">
      <w:bodyDiv w:val="1"/>
      <w:marLeft w:val="0"/>
      <w:marRight w:val="0"/>
      <w:marTop w:val="0"/>
      <w:marBottom w:val="0"/>
      <w:divBdr>
        <w:top w:val="none" w:sz="0" w:space="0" w:color="auto"/>
        <w:left w:val="none" w:sz="0" w:space="0" w:color="auto"/>
        <w:bottom w:val="none" w:sz="0" w:space="0" w:color="auto"/>
        <w:right w:val="none" w:sz="0" w:space="0" w:color="auto"/>
      </w:divBdr>
      <w:divsChild>
        <w:div w:id="999693947">
          <w:marLeft w:val="547"/>
          <w:marRight w:val="0"/>
          <w:marTop w:val="0"/>
          <w:marBottom w:val="0"/>
          <w:divBdr>
            <w:top w:val="none" w:sz="0" w:space="0" w:color="auto"/>
            <w:left w:val="none" w:sz="0" w:space="0" w:color="auto"/>
            <w:bottom w:val="none" w:sz="0" w:space="0" w:color="auto"/>
            <w:right w:val="none" w:sz="0" w:space="0" w:color="auto"/>
          </w:divBdr>
        </w:div>
        <w:div w:id="1201430374">
          <w:marLeft w:val="547"/>
          <w:marRight w:val="0"/>
          <w:marTop w:val="0"/>
          <w:marBottom w:val="0"/>
          <w:divBdr>
            <w:top w:val="none" w:sz="0" w:space="0" w:color="auto"/>
            <w:left w:val="none" w:sz="0" w:space="0" w:color="auto"/>
            <w:bottom w:val="none" w:sz="0" w:space="0" w:color="auto"/>
            <w:right w:val="none" w:sz="0" w:space="0" w:color="auto"/>
          </w:divBdr>
        </w:div>
        <w:div w:id="1330402836">
          <w:marLeft w:val="547"/>
          <w:marRight w:val="0"/>
          <w:marTop w:val="0"/>
          <w:marBottom w:val="0"/>
          <w:divBdr>
            <w:top w:val="none" w:sz="0" w:space="0" w:color="auto"/>
            <w:left w:val="none" w:sz="0" w:space="0" w:color="auto"/>
            <w:bottom w:val="none" w:sz="0" w:space="0" w:color="auto"/>
            <w:right w:val="none" w:sz="0" w:space="0" w:color="auto"/>
          </w:divBdr>
        </w:div>
      </w:divsChild>
    </w:div>
    <w:div w:id="1812792332">
      <w:bodyDiv w:val="1"/>
      <w:marLeft w:val="0"/>
      <w:marRight w:val="0"/>
      <w:marTop w:val="0"/>
      <w:marBottom w:val="0"/>
      <w:divBdr>
        <w:top w:val="none" w:sz="0" w:space="0" w:color="auto"/>
        <w:left w:val="none" w:sz="0" w:space="0" w:color="auto"/>
        <w:bottom w:val="none" w:sz="0" w:space="0" w:color="auto"/>
        <w:right w:val="none" w:sz="0" w:space="0" w:color="auto"/>
      </w:divBdr>
      <w:divsChild>
        <w:div w:id="1144540035">
          <w:marLeft w:val="547"/>
          <w:marRight w:val="0"/>
          <w:marTop w:val="0"/>
          <w:marBottom w:val="0"/>
          <w:divBdr>
            <w:top w:val="none" w:sz="0" w:space="0" w:color="auto"/>
            <w:left w:val="none" w:sz="0" w:space="0" w:color="auto"/>
            <w:bottom w:val="none" w:sz="0" w:space="0" w:color="auto"/>
            <w:right w:val="none" w:sz="0" w:space="0" w:color="auto"/>
          </w:divBdr>
        </w:div>
      </w:divsChild>
    </w:div>
    <w:div w:id="1931307158">
      <w:bodyDiv w:val="1"/>
      <w:marLeft w:val="0"/>
      <w:marRight w:val="0"/>
      <w:marTop w:val="0"/>
      <w:marBottom w:val="0"/>
      <w:divBdr>
        <w:top w:val="none" w:sz="0" w:space="0" w:color="auto"/>
        <w:left w:val="none" w:sz="0" w:space="0" w:color="auto"/>
        <w:bottom w:val="none" w:sz="0" w:space="0" w:color="auto"/>
        <w:right w:val="none" w:sz="0" w:space="0" w:color="auto"/>
      </w:divBdr>
      <w:divsChild>
        <w:div w:id="508519681">
          <w:marLeft w:val="547"/>
          <w:marRight w:val="0"/>
          <w:marTop w:val="0"/>
          <w:marBottom w:val="0"/>
          <w:divBdr>
            <w:top w:val="none" w:sz="0" w:space="0" w:color="auto"/>
            <w:left w:val="none" w:sz="0" w:space="0" w:color="auto"/>
            <w:bottom w:val="none" w:sz="0" w:space="0" w:color="auto"/>
            <w:right w:val="none" w:sz="0" w:space="0" w:color="auto"/>
          </w:divBdr>
        </w:div>
      </w:divsChild>
    </w:div>
    <w:div w:id="2026593471">
      <w:bodyDiv w:val="1"/>
      <w:marLeft w:val="0"/>
      <w:marRight w:val="0"/>
      <w:marTop w:val="0"/>
      <w:marBottom w:val="0"/>
      <w:divBdr>
        <w:top w:val="none" w:sz="0" w:space="0" w:color="auto"/>
        <w:left w:val="none" w:sz="0" w:space="0" w:color="auto"/>
        <w:bottom w:val="none" w:sz="0" w:space="0" w:color="auto"/>
        <w:right w:val="none" w:sz="0" w:space="0" w:color="auto"/>
      </w:divBdr>
      <w:divsChild>
        <w:div w:id="8333780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592E0-7D2C-480D-9D72-67EDD3B80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Wolfe</dc:creator>
  <cp:keywords/>
  <dc:description/>
  <cp:lastModifiedBy>Wellness Coordinator</cp:lastModifiedBy>
  <cp:revision>5</cp:revision>
  <cp:lastPrinted>2018-12-11T16:52:00Z</cp:lastPrinted>
  <dcterms:created xsi:type="dcterms:W3CDTF">2018-12-09T23:56:00Z</dcterms:created>
  <dcterms:modified xsi:type="dcterms:W3CDTF">2018-12-11T16:52:00Z</dcterms:modified>
</cp:coreProperties>
</file>